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DB35" w14:textId="468F488A" w:rsidR="00E27709" w:rsidRPr="00143692" w:rsidRDefault="00E27709" w:rsidP="00E27709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40"/>
          <w:szCs w:val="40"/>
          <w:lang w:eastAsia="en-GB"/>
        </w:rPr>
      </w:pPr>
      <w:r w:rsidRPr="00143692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Sexual </w:t>
      </w:r>
      <w:r w:rsidR="00143692" w:rsidRPr="00143692">
        <w:rPr>
          <w:rFonts w:ascii="Arial" w:eastAsia="Times New Roman" w:hAnsi="Arial" w:cs="Arial"/>
          <w:color w:val="333333"/>
          <w:sz w:val="40"/>
          <w:szCs w:val="40"/>
          <w:lang w:eastAsia="en-GB"/>
        </w:rPr>
        <w:t>A</w:t>
      </w:r>
      <w:r w:rsidRPr="00143692">
        <w:rPr>
          <w:rFonts w:ascii="Arial" w:eastAsia="Times New Roman" w:hAnsi="Arial" w:cs="Arial"/>
          <w:color w:val="333333"/>
          <w:sz w:val="40"/>
          <w:szCs w:val="40"/>
          <w:lang w:eastAsia="en-GB"/>
        </w:rPr>
        <w:t>buse</w:t>
      </w:r>
    </w:p>
    <w:p w14:paraId="6E48DB36" w14:textId="77777777" w:rsidR="00E27709" w:rsidRPr="00143692" w:rsidRDefault="00E27709" w:rsidP="00E277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abuse is involving people in sexual activity without their voluntary and informed consent and may also include sexual activity where one party is in a position of trust, power or authority. Sexual abuse includes:</w:t>
      </w:r>
    </w:p>
    <w:p w14:paraId="6E48DB37" w14:textId="794EE4DA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Vaginal or anal rape</w:t>
      </w:r>
      <w:r w:rsidR="00756BC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, or attempted rape</w:t>
      </w:r>
    </w:p>
    <w:p w14:paraId="6E48DB38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Inappropriate looking or touching</w:t>
      </w:r>
    </w:p>
    <w:p w14:paraId="6E48DB39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a sexual life</w:t>
      </w:r>
    </w:p>
    <w:p w14:paraId="6E48DB3A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Incest</w:t>
      </w:r>
    </w:p>
    <w:p w14:paraId="6E48DB3B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Indecent assault</w:t>
      </w:r>
    </w:p>
    <w:p w14:paraId="6E48DB3C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Gross indecency</w:t>
      </w:r>
    </w:p>
    <w:p w14:paraId="6E48DB3D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harassment</w:t>
      </w:r>
    </w:p>
    <w:p w14:paraId="6E48DB3E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Coercion or undue influence to engage in sexual activity.</w:t>
      </w:r>
    </w:p>
    <w:p w14:paraId="6E48DB3F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teasing or innuendo</w:t>
      </w:r>
    </w:p>
    <w:p w14:paraId="6E48DB41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photography</w:t>
      </w:r>
    </w:p>
    <w:p w14:paraId="6E48DB42" w14:textId="11B20965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Exposure to </w:t>
      </w:r>
      <w:r w:rsidR="004F5755"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sexually</w:t>
      </w: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explicit materials or situations</w:t>
      </w:r>
    </w:p>
    <w:p w14:paraId="6E48DB43" w14:textId="77777777" w:rsidR="00E27709" w:rsidRPr="00143692" w:rsidRDefault="00E27709" w:rsidP="00E27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Forced marriage</w:t>
      </w:r>
    </w:p>
    <w:p w14:paraId="6F33AD3D" w14:textId="77777777" w:rsidR="00714427" w:rsidRDefault="00E27709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activity with a person who lacks the mental capacity to consent.</w:t>
      </w:r>
    </w:p>
    <w:p w14:paraId="07FA3528" w14:textId="77777777" w:rsidR="00714427" w:rsidRDefault="00714427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Inappropriate touch anywhere</w:t>
      </w:r>
    </w:p>
    <w:p w14:paraId="71482376" w14:textId="77777777" w:rsidR="00714427" w:rsidRDefault="00714427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Non- consensual masturbation of either or both persons</w:t>
      </w:r>
    </w:p>
    <w:p w14:paraId="6A1906CE" w14:textId="77777777" w:rsidR="00714427" w:rsidRDefault="00714427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Non- consensual sexual penetration or attempted penetration of the vagina, anus or mouth</w:t>
      </w:r>
    </w:p>
    <w:p w14:paraId="4FAA33E7" w14:textId="77777777" w:rsidR="00714427" w:rsidRDefault="00714427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Inappropriate looking, sexual teasing or innuendo or sexual harassment</w:t>
      </w:r>
    </w:p>
    <w:p w14:paraId="32893A62" w14:textId="77777777" w:rsidR="00492BFF" w:rsidRPr="00492BFF" w:rsidRDefault="00714427" w:rsidP="00714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Sexual photography or forced use of pornography or witnessing of sexual act</w:t>
      </w:r>
    </w:p>
    <w:p w14:paraId="5A60CB5D" w14:textId="109E94A5" w:rsidR="00714427" w:rsidRPr="00492BFF" w:rsidRDefault="00714427" w:rsidP="00492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14427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Indecent exposure</w:t>
      </w:r>
    </w:p>
    <w:p w14:paraId="6E48DB45" w14:textId="77777777" w:rsidR="00E27709" w:rsidRPr="004F5755" w:rsidRDefault="00E27709" w:rsidP="00E27709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u w:val="single"/>
          <w:lang w:eastAsia="en-GB"/>
        </w:rPr>
      </w:pPr>
      <w:r w:rsidRPr="004F5755">
        <w:rPr>
          <w:rFonts w:ascii="Arial" w:eastAsia="Times New Roman" w:hAnsi="Arial" w:cs="Arial"/>
          <w:color w:val="333333"/>
          <w:sz w:val="28"/>
          <w:szCs w:val="28"/>
          <w:u w:val="single"/>
          <w:lang w:eastAsia="en-GB"/>
        </w:rPr>
        <w:t>Professional relationships</w:t>
      </w:r>
    </w:p>
    <w:p w14:paraId="6E48DB46" w14:textId="6261D26A" w:rsidR="00E27709" w:rsidRPr="00143692" w:rsidRDefault="00E27709" w:rsidP="00E277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All sexual activity involving staff with individuals for whom they </w:t>
      </w:r>
      <w:r w:rsidR="004F5755"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care or</w:t>
      </w: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know to be vulnerable is contrary to professional standards. It is abusive and will result in disciplinary proceedings.</w:t>
      </w:r>
    </w:p>
    <w:p w14:paraId="6E48DB47" w14:textId="20F545CE" w:rsidR="00E27709" w:rsidRPr="004F5755" w:rsidRDefault="004F5755" w:rsidP="00E27709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u w:val="single"/>
          <w:lang w:eastAsia="en-GB"/>
        </w:rPr>
      </w:pPr>
      <w:r w:rsidRPr="004F5755">
        <w:rPr>
          <w:rFonts w:ascii="Arial" w:eastAsia="Times New Roman" w:hAnsi="Arial" w:cs="Arial"/>
          <w:color w:val="333333"/>
          <w:sz w:val="28"/>
          <w:szCs w:val="28"/>
          <w:u w:val="single"/>
          <w:lang w:eastAsia="en-GB"/>
        </w:rPr>
        <w:t>P</w:t>
      </w:r>
      <w:r w:rsidR="00E27709" w:rsidRPr="004F5755">
        <w:rPr>
          <w:rFonts w:ascii="Arial" w:eastAsia="Times New Roman" w:hAnsi="Arial" w:cs="Arial"/>
          <w:color w:val="333333"/>
          <w:sz w:val="28"/>
          <w:szCs w:val="28"/>
          <w:u w:val="single"/>
          <w:lang w:eastAsia="en-GB"/>
        </w:rPr>
        <w:t>ossible indicators</w:t>
      </w:r>
    </w:p>
    <w:p w14:paraId="6E48DB48" w14:textId="77777777" w:rsidR="00E27709" w:rsidRPr="00143692" w:rsidRDefault="00E27709" w:rsidP="00E2770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Factors that may indicate sexual abuse include:</w:t>
      </w:r>
    </w:p>
    <w:p w14:paraId="6E48DB49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Full or partial disclosure or hints of sexual abuse.</w:t>
      </w:r>
    </w:p>
    <w:p w14:paraId="7F64273E" w14:textId="77777777" w:rsidR="00EE55BA" w:rsidRDefault="00E27709" w:rsidP="00EE5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Bruising, bleeding or pain in genital, vaginal or anal area.</w:t>
      </w:r>
    </w:p>
    <w:p w14:paraId="2DA0FB56" w14:textId="2CEC46C8" w:rsidR="00165054" w:rsidRPr="00EE55BA" w:rsidRDefault="00165054" w:rsidP="00EE55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55BA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Bruising, particularly to the thighs, buttocks and upper arms and marks on the neck</w:t>
      </w:r>
    </w:p>
    <w:p w14:paraId="6E48DB4C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lastRenderedPageBreak/>
        <w:t>Unexplained difficulty in sitting and walking.</w:t>
      </w:r>
    </w:p>
    <w:p w14:paraId="4E57C31B" w14:textId="77777777" w:rsidR="000F4DF3" w:rsidRDefault="00E27709" w:rsidP="000F4D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Love bites.</w:t>
      </w:r>
    </w:p>
    <w:p w14:paraId="223C9C12" w14:textId="71BF2E15" w:rsidR="000F4DF3" w:rsidRPr="000F4DF3" w:rsidRDefault="000F4DF3" w:rsidP="000F4D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0F4DF3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Infections, unexplained genital discharge, or sexually transmitted diseases</w:t>
      </w:r>
    </w:p>
    <w:p w14:paraId="6E48DB4F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Urinary tract infection or vaginal infection.</w:t>
      </w:r>
    </w:p>
    <w:p w14:paraId="6E48DB50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Pregnancy in a person who is unable to consent to sexual relations.</w:t>
      </w:r>
    </w:p>
    <w:p w14:paraId="6E48DB51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Persistent unexplained removal of urinary catheters.</w:t>
      </w:r>
    </w:p>
    <w:p w14:paraId="6E48DB52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Wetting or soiling when no history of incontinence.</w:t>
      </w:r>
    </w:p>
    <w:p w14:paraId="6E48DB53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Torn, stained or bloody underclothing or bedding.</w:t>
      </w:r>
    </w:p>
    <w:p w14:paraId="6E48DB54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Overt sexual behaviour or language.</w:t>
      </w:r>
    </w:p>
    <w:p w14:paraId="6E48DB55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Unexplained behaviour or mood change.</w:t>
      </w:r>
    </w:p>
    <w:p w14:paraId="6E48DB56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Obsession with washing.</w:t>
      </w:r>
    </w:p>
    <w:p w14:paraId="6E48DB57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Reluctance to be alone with an individual known to them.</w:t>
      </w:r>
    </w:p>
    <w:p w14:paraId="6E48DB58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Fear of caregiver offering help with personal care.</w:t>
      </w:r>
    </w:p>
    <w:p w14:paraId="6E48DB59" w14:textId="77777777" w:rsidR="00E27709" w:rsidRPr="00143692" w:rsidRDefault="00E27709" w:rsidP="00E27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143692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Signs of depression or stress.</w:t>
      </w:r>
    </w:p>
    <w:p w14:paraId="6E48DB7C" w14:textId="651732B0" w:rsidR="00E27709" w:rsidRPr="000F4DF3" w:rsidRDefault="000F4DF3">
      <w:pPr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hyperlink r:id="rId8" w:history="1">
        <w:r w:rsidRPr="00F23DE5">
          <w:rPr>
            <w:rStyle w:val="Hyperlink"/>
            <w:rFonts w:ascii="Arial" w:hAnsi="Arial" w:cs="Arial"/>
            <w:sz w:val="28"/>
            <w:szCs w:val="28"/>
          </w:rPr>
          <w:t>https://www.scie.org.uk/safeguarding/adults/introduction/types-and-indicators-of-abuse#domestic</w:t>
        </w:r>
      </w:hyperlink>
    </w:p>
    <w:p w14:paraId="6E48DB7D" w14:textId="77777777" w:rsidR="00E27709" w:rsidRPr="00143692" w:rsidRDefault="00E27709">
      <w:pPr>
        <w:rPr>
          <w:rFonts w:ascii="Arial" w:hAnsi="Arial" w:cs="Arial"/>
          <w:sz w:val="28"/>
          <w:szCs w:val="28"/>
        </w:rPr>
      </w:pPr>
    </w:p>
    <w:sectPr w:rsidR="00E27709" w:rsidRPr="0014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C21"/>
    <w:multiLevelType w:val="multilevel"/>
    <w:tmpl w:val="BA3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8EE"/>
    <w:multiLevelType w:val="multilevel"/>
    <w:tmpl w:val="D32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B325A"/>
    <w:multiLevelType w:val="multilevel"/>
    <w:tmpl w:val="E12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C7347"/>
    <w:multiLevelType w:val="multilevel"/>
    <w:tmpl w:val="862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938455">
    <w:abstractNumId w:val="3"/>
  </w:num>
  <w:num w:numId="2" w16cid:durableId="1323504065">
    <w:abstractNumId w:val="0"/>
  </w:num>
  <w:num w:numId="3" w16cid:durableId="853298899">
    <w:abstractNumId w:val="2"/>
  </w:num>
  <w:num w:numId="4" w16cid:durableId="179158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09"/>
    <w:rsid w:val="000F4DF3"/>
    <w:rsid w:val="00143692"/>
    <w:rsid w:val="00165054"/>
    <w:rsid w:val="00307293"/>
    <w:rsid w:val="00492BFF"/>
    <w:rsid w:val="004F5755"/>
    <w:rsid w:val="0050198D"/>
    <w:rsid w:val="00714427"/>
    <w:rsid w:val="00756BC9"/>
    <w:rsid w:val="0077021E"/>
    <w:rsid w:val="00AD3522"/>
    <w:rsid w:val="00E27709"/>
    <w:rsid w:val="00E61ED3"/>
    <w:rsid w:val="00E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DB35"/>
  <w15:chartTrackingRefBased/>
  <w15:docId w15:val="{75C97033-80FC-4C5A-8864-D8EB73DA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7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2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320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.org.uk/safeguarding/adults/introduction/types-and-indicators-of-abuse#domest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2da031fbd2a9d05d58106d4fff62f4dc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8AA8D-67AA-44E7-B827-957AAA45759F}">
  <ds:schemaRefs>
    <ds:schemaRef ds:uri="http://www.w3.org/XML/1998/namespace"/>
    <ds:schemaRef ds:uri="http://purl.org/dc/terms/"/>
    <ds:schemaRef ds:uri="a4b34139-eb5b-4364-a181-f4d70dfe8e1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5d03f7e-ab9c-438d-9dc4-13684b3e5ec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D28F02-F75F-4599-B405-95983A1DF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C6DC8-4526-4806-87E4-D1CF06914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Drinkwater</dc:creator>
  <cp:keywords/>
  <dc:description/>
  <cp:lastModifiedBy>Liz Atkinson</cp:lastModifiedBy>
  <cp:revision>12</cp:revision>
  <dcterms:created xsi:type="dcterms:W3CDTF">2019-06-28T13:25:00Z</dcterms:created>
  <dcterms:modified xsi:type="dcterms:W3CDTF">2025-01-23T14:56:00Z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23644400</vt:r8>
  </property>
  <property fmtid="{D5CDD505-2E9C-101B-9397-08002B2CF9AE}" pid="4" name="MediaServiceImageTags">
    <vt:lpwstr/>
  </property>
</Properties>
</file>