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413"/>
        <w:gridCol w:w="7938"/>
        <w:gridCol w:w="1411"/>
      </w:tblGrid>
      <w:tr w:rsidR="00913100" w:rsidTr="00913100">
        <w:tc>
          <w:tcPr>
            <w:tcW w:w="10762" w:type="dxa"/>
            <w:gridSpan w:val="3"/>
            <w:shd w:val="clear" w:color="auto" w:fill="A6A6A6" w:themeFill="background1" w:themeFillShade="A6"/>
          </w:tcPr>
          <w:p w:rsidR="00913100" w:rsidRPr="00913100" w:rsidRDefault="00913100" w:rsidP="00913100">
            <w:pPr>
              <w:jc w:val="center"/>
              <w:rPr>
                <w:rFonts w:ascii="Arial" w:hAnsi="Arial" w:cs="Arial"/>
                <w:sz w:val="24"/>
                <w:szCs w:val="24"/>
              </w:rPr>
            </w:pPr>
            <w:r w:rsidRPr="00913100">
              <w:rPr>
                <w:rFonts w:ascii="Arial" w:hAnsi="Arial" w:cs="Arial"/>
                <w:sz w:val="24"/>
                <w:szCs w:val="24"/>
              </w:rPr>
              <w:t>VOCAL Wellbeing, Health and Social Care</w:t>
            </w:r>
          </w:p>
          <w:p w:rsidR="0066763B" w:rsidRDefault="0066763B" w:rsidP="00913100">
            <w:pPr>
              <w:jc w:val="center"/>
              <w:rPr>
                <w:rFonts w:ascii="Arial" w:hAnsi="Arial" w:cs="Arial"/>
                <w:sz w:val="24"/>
                <w:szCs w:val="24"/>
              </w:rPr>
            </w:pPr>
            <w:r>
              <w:rPr>
                <w:rFonts w:ascii="Arial" w:hAnsi="Arial" w:cs="Arial"/>
                <w:sz w:val="24"/>
                <w:szCs w:val="24"/>
              </w:rPr>
              <w:t>The Beacon Centre, London Road, Salford M6 6QT</w:t>
            </w:r>
          </w:p>
          <w:p w:rsidR="00913100" w:rsidRPr="00913100" w:rsidRDefault="00913100" w:rsidP="00913100">
            <w:pPr>
              <w:jc w:val="center"/>
              <w:rPr>
                <w:rFonts w:ascii="Arial" w:hAnsi="Arial" w:cs="Arial"/>
                <w:sz w:val="24"/>
                <w:szCs w:val="24"/>
              </w:rPr>
            </w:pPr>
            <w:r w:rsidRPr="00913100">
              <w:rPr>
                <w:rFonts w:ascii="Arial" w:hAnsi="Arial" w:cs="Arial"/>
                <w:sz w:val="24"/>
                <w:szCs w:val="24"/>
              </w:rPr>
              <w:t>10.00am – 12</w:t>
            </w:r>
            <w:r w:rsidR="000F2C5C">
              <w:rPr>
                <w:rFonts w:ascii="Arial" w:hAnsi="Arial" w:cs="Arial"/>
                <w:sz w:val="24"/>
                <w:szCs w:val="24"/>
              </w:rPr>
              <w:t>.30</w:t>
            </w:r>
            <w:r w:rsidRPr="00913100">
              <w:rPr>
                <w:rFonts w:ascii="Arial" w:hAnsi="Arial" w:cs="Arial"/>
                <w:sz w:val="24"/>
                <w:szCs w:val="24"/>
              </w:rPr>
              <w:t>pm</w:t>
            </w:r>
          </w:p>
          <w:p w:rsidR="00913100" w:rsidRPr="00913100" w:rsidRDefault="0066763B" w:rsidP="00913100">
            <w:pPr>
              <w:jc w:val="center"/>
              <w:rPr>
                <w:rFonts w:ascii="Arial" w:hAnsi="Arial" w:cs="Arial"/>
                <w:sz w:val="24"/>
                <w:szCs w:val="24"/>
              </w:rPr>
            </w:pPr>
            <w:r>
              <w:rPr>
                <w:rFonts w:ascii="Arial" w:hAnsi="Arial" w:cs="Arial"/>
                <w:sz w:val="24"/>
                <w:szCs w:val="24"/>
              </w:rPr>
              <w:t>31</w:t>
            </w:r>
            <w:r w:rsidRPr="0066763B">
              <w:rPr>
                <w:rFonts w:ascii="Arial" w:hAnsi="Arial" w:cs="Arial"/>
                <w:sz w:val="24"/>
                <w:szCs w:val="24"/>
                <w:vertAlign w:val="superscript"/>
              </w:rPr>
              <w:t>st</w:t>
            </w:r>
            <w:r>
              <w:rPr>
                <w:rFonts w:ascii="Arial" w:hAnsi="Arial" w:cs="Arial"/>
                <w:sz w:val="24"/>
                <w:szCs w:val="24"/>
              </w:rPr>
              <w:t xml:space="preserve"> October 2017</w:t>
            </w:r>
          </w:p>
          <w:p w:rsidR="00913100" w:rsidRPr="00913100" w:rsidRDefault="00913100" w:rsidP="00913100">
            <w:pPr>
              <w:jc w:val="center"/>
              <w:rPr>
                <w:rFonts w:ascii="Arial" w:hAnsi="Arial" w:cs="Arial"/>
                <w:sz w:val="24"/>
                <w:szCs w:val="24"/>
              </w:rPr>
            </w:pPr>
            <w:r w:rsidRPr="00913100">
              <w:rPr>
                <w:rFonts w:ascii="Arial" w:hAnsi="Arial" w:cs="Arial"/>
                <w:sz w:val="24"/>
                <w:szCs w:val="24"/>
              </w:rPr>
              <w:t>MINUTES</w:t>
            </w:r>
          </w:p>
          <w:p w:rsidR="00913100" w:rsidRDefault="00913100" w:rsidP="00913100">
            <w:pPr>
              <w:jc w:val="center"/>
              <w:rPr>
                <w:rFonts w:ascii="Arial" w:hAnsi="Arial" w:cs="Arial"/>
                <w:sz w:val="24"/>
                <w:szCs w:val="24"/>
              </w:rPr>
            </w:pPr>
          </w:p>
        </w:tc>
      </w:tr>
      <w:tr w:rsidR="00913100" w:rsidTr="00913100">
        <w:tc>
          <w:tcPr>
            <w:tcW w:w="1413" w:type="dxa"/>
          </w:tcPr>
          <w:p w:rsidR="00913100" w:rsidRDefault="00913100" w:rsidP="00913100">
            <w:pPr>
              <w:jc w:val="center"/>
              <w:rPr>
                <w:rFonts w:ascii="Arial" w:hAnsi="Arial" w:cs="Arial"/>
                <w:sz w:val="24"/>
                <w:szCs w:val="24"/>
              </w:rPr>
            </w:pPr>
          </w:p>
        </w:tc>
        <w:tc>
          <w:tcPr>
            <w:tcW w:w="7938" w:type="dxa"/>
          </w:tcPr>
          <w:p w:rsidR="00913100" w:rsidRPr="00E62E2B" w:rsidRDefault="00913100" w:rsidP="00913100">
            <w:pPr>
              <w:rPr>
                <w:rFonts w:ascii="Arial" w:hAnsi="Arial" w:cs="Arial"/>
                <w:b/>
                <w:sz w:val="24"/>
                <w:szCs w:val="24"/>
              </w:rPr>
            </w:pPr>
            <w:r w:rsidRPr="00E62E2B">
              <w:rPr>
                <w:rFonts w:ascii="Arial" w:hAnsi="Arial" w:cs="Arial"/>
                <w:b/>
                <w:sz w:val="24"/>
                <w:szCs w:val="24"/>
              </w:rPr>
              <w:t>Present</w:t>
            </w:r>
            <w:r w:rsidR="005E5A85" w:rsidRPr="00E62E2B">
              <w:rPr>
                <w:rFonts w:ascii="Arial" w:hAnsi="Arial" w:cs="Arial"/>
                <w:b/>
                <w:sz w:val="24"/>
                <w:szCs w:val="24"/>
              </w:rPr>
              <w:t>:</w:t>
            </w:r>
          </w:p>
          <w:p w:rsidR="005E5A85" w:rsidRDefault="005E5A85" w:rsidP="00913100">
            <w:pPr>
              <w:rPr>
                <w:rFonts w:ascii="Arial" w:hAnsi="Arial" w:cs="Arial"/>
                <w:sz w:val="24"/>
                <w:szCs w:val="24"/>
              </w:rPr>
            </w:pPr>
          </w:p>
          <w:p w:rsidR="00913100" w:rsidRDefault="00B43A9B" w:rsidP="00913100">
            <w:pPr>
              <w:rPr>
                <w:rFonts w:ascii="Arial" w:hAnsi="Arial" w:cs="Arial"/>
                <w:sz w:val="24"/>
                <w:szCs w:val="24"/>
              </w:rPr>
            </w:pPr>
            <w:r>
              <w:rPr>
                <w:rFonts w:ascii="Arial" w:hAnsi="Arial" w:cs="Arial"/>
                <w:sz w:val="24"/>
                <w:szCs w:val="24"/>
              </w:rPr>
              <w:t>LT</w:t>
            </w:r>
            <w:r w:rsidR="00913100">
              <w:rPr>
                <w:rFonts w:ascii="Arial" w:hAnsi="Arial" w:cs="Arial"/>
                <w:sz w:val="24"/>
                <w:szCs w:val="24"/>
              </w:rPr>
              <w:t>, L</w:t>
            </w:r>
            <w:r>
              <w:rPr>
                <w:rFonts w:ascii="Arial" w:hAnsi="Arial" w:cs="Arial"/>
                <w:sz w:val="24"/>
                <w:szCs w:val="24"/>
              </w:rPr>
              <w:t>esmond Taylor</w:t>
            </w:r>
            <w:r w:rsidR="00913100">
              <w:rPr>
                <w:rFonts w:ascii="Arial" w:hAnsi="Arial" w:cs="Arial"/>
                <w:sz w:val="24"/>
                <w:szCs w:val="24"/>
              </w:rPr>
              <w:t>, Salford CVS</w:t>
            </w:r>
          </w:p>
          <w:p w:rsidR="00B43A9B" w:rsidRDefault="00B43A9B" w:rsidP="00913100">
            <w:pPr>
              <w:rPr>
                <w:rFonts w:ascii="Arial" w:hAnsi="Arial" w:cs="Arial"/>
                <w:sz w:val="24"/>
                <w:szCs w:val="24"/>
              </w:rPr>
            </w:pPr>
            <w:r>
              <w:rPr>
                <w:rFonts w:ascii="Arial" w:hAnsi="Arial" w:cs="Arial"/>
                <w:sz w:val="24"/>
                <w:szCs w:val="24"/>
              </w:rPr>
              <w:t>AP, Alison Page, Salford CVS</w:t>
            </w:r>
          </w:p>
          <w:p w:rsidR="00B43A9B" w:rsidRDefault="00B43A9B" w:rsidP="00913100">
            <w:pPr>
              <w:rPr>
                <w:rFonts w:ascii="Arial" w:hAnsi="Arial" w:cs="Arial"/>
                <w:sz w:val="24"/>
                <w:szCs w:val="24"/>
              </w:rPr>
            </w:pPr>
            <w:r>
              <w:rPr>
                <w:rFonts w:ascii="Arial" w:hAnsi="Arial" w:cs="Arial"/>
                <w:sz w:val="24"/>
                <w:szCs w:val="24"/>
              </w:rPr>
              <w:t>ZJ, Zulfi Jiva, MHSCP</w:t>
            </w:r>
          </w:p>
          <w:p w:rsidR="00B43A9B" w:rsidRDefault="00B43A9B" w:rsidP="00B43A9B">
            <w:pPr>
              <w:rPr>
                <w:rFonts w:ascii="Arial" w:hAnsi="Arial" w:cs="Arial"/>
                <w:sz w:val="24"/>
                <w:szCs w:val="24"/>
              </w:rPr>
            </w:pPr>
            <w:r>
              <w:rPr>
                <w:rFonts w:ascii="Arial" w:hAnsi="Arial" w:cs="Arial"/>
                <w:sz w:val="24"/>
                <w:szCs w:val="24"/>
              </w:rPr>
              <w:t>CM, Clare Mayo, Salford CCG</w:t>
            </w:r>
          </w:p>
          <w:p w:rsidR="00B43A9B" w:rsidRDefault="00B43A9B" w:rsidP="00913100">
            <w:pPr>
              <w:rPr>
                <w:rFonts w:ascii="Arial" w:hAnsi="Arial" w:cs="Arial"/>
                <w:sz w:val="24"/>
                <w:szCs w:val="24"/>
              </w:rPr>
            </w:pPr>
            <w:r>
              <w:rPr>
                <w:rFonts w:ascii="Arial" w:hAnsi="Arial" w:cs="Arial"/>
                <w:sz w:val="24"/>
                <w:szCs w:val="24"/>
              </w:rPr>
              <w:t>RJ, Robin Jamil, Mind in Salford</w:t>
            </w:r>
          </w:p>
          <w:p w:rsidR="00B43A9B" w:rsidRDefault="00B43A9B" w:rsidP="00913100">
            <w:pPr>
              <w:rPr>
                <w:rFonts w:ascii="Arial" w:hAnsi="Arial" w:cs="Arial"/>
                <w:sz w:val="24"/>
                <w:szCs w:val="24"/>
              </w:rPr>
            </w:pPr>
            <w:r>
              <w:rPr>
                <w:rFonts w:ascii="Arial" w:hAnsi="Arial" w:cs="Arial"/>
                <w:sz w:val="24"/>
                <w:szCs w:val="24"/>
              </w:rPr>
              <w:t>AMM, Anne-Marie Marshall, Salford CVS</w:t>
            </w:r>
          </w:p>
          <w:p w:rsidR="00B43A9B" w:rsidRDefault="00B43A9B" w:rsidP="00913100">
            <w:pPr>
              <w:rPr>
                <w:rFonts w:ascii="Arial" w:hAnsi="Arial" w:cs="Arial"/>
                <w:sz w:val="24"/>
                <w:szCs w:val="24"/>
              </w:rPr>
            </w:pPr>
            <w:r>
              <w:rPr>
                <w:rFonts w:ascii="Arial" w:hAnsi="Arial" w:cs="Arial"/>
                <w:sz w:val="24"/>
                <w:szCs w:val="24"/>
              </w:rPr>
              <w:t>MC, Michael Carroll, Salford CVS</w:t>
            </w:r>
          </w:p>
          <w:p w:rsidR="00B43A9B" w:rsidRDefault="00B43A9B" w:rsidP="00913100">
            <w:pPr>
              <w:rPr>
                <w:rFonts w:ascii="Arial" w:hAnsi="Arial" w:cs="Arial"/>
                <w:sz w:val="24"/>
                <w:szCs w:val="24"/>
              </w:rPr>
            </w:pPr>
            <w:r>
              <w:rPr>
                <w:rFonts w:ascii="Arial" w:hAnsi="Arial" w:cs="Arial"/>
                <w:sz w:val="24"/>
                <w:szCs w:val="24"/>
              </w:rPr>
              <w:t>SL, Sandra Lindsay, Salford CVS</w:t>
            </w:r>
          </w:p>
          <w:p w:rsidR="00913100" w:rsidRDefault="00913100" w:rsidP="00913100">
            <w:pPr>
              <w:rPr>
                <w:rFonts w:ascii="Arial" w:hAnsi="Arial" w:cs="Arial"/>
                <w:sz w:val="24"/>
                <w:szCs w:val="24"/>
              </w:rPr>
            </w:pPr>
            <w:r>
              <w:rPr>
                <w:rFonts w:ascii="Arial" w:hAnsi="Arial" w:cs="Arial"/>
                <w:sz w:val="24"/>
                <w:szCs w:val="24"/>
              </w:rPr>
              <w:t>JR, Jean Rollinson, Age UK Salford</w:t>
            </w:r>
          </w:p>
          <w:p w:rsidR="00913100" w:rsidRDefault="00913100" w:rsidP="00913100">
            <w:pPr>
              <w:rPr>
                <w:rFonts w:ascii="Arial" w:hAnsi="Arial" w:cs="Arial"/>
                <w:sz w:val="24"/>
                <w:szCs w:val="24"/>
              </w:rPr>
            </w:pPr>
            <w:r>
              <w:rPr>
                <w:rFonts w:ascii="Arial" w:hAnsi="Arial" w:cs="Arial"/>
                <w:sz w:val="24"/>
                <w:szCs w:val="24"/>
              </w:rPr>
              <w:t>BC, Bernadette Conlon, Start in Salford</w:t>
            </w:r>
          </w:p>
          <w:p w:rsidR="00193BE2" w:rsidRDefault="00193BE2" w:rsidP="00913100">
            <w:pPr>
              <w:rPr>
                <w:rFonts w:ascii="Arial" w:hAnsi="Arial" w:cs="Arial"/>
                <w:sz w:val="24"/>
                <w:szCs w:val="24"/>
              </w:rPr>
            </w:pPr>
            <w:r>
              <w:rPr>
                <w:rFonts w:ascii="Arial" w:hAnsi="Arial" w:cs="Arial"/>
                <w:sz w:val="24"/>
                <w:szCs w:val="24"/>
              </w:rPr>
              <w:t>CS, Carolyn Siddall, Headway Salford</w:t>
            </w:r>
          </w:p>
          <w:p w:rsidR="005E5A85" w:rsidRDefault="005E5A85" w:rsidP="00913100">
            <w:pPr>
              <w:rPr>
                <w:rFonts w:ascii="Arial" w:hAnsi="Arial" w:cs="Arial"/>
                <w:sz w:val="24"/>
                <w:szCs w:val="24"/>
              </w:rPr>
            </w:pPr>
            <w:r>
              <w:rPr>
                <w:rFonts w:ascii="Arial" w:hAnsi="Arial" w:cs="Arial"/>
                <w:sz w:val="24"/>
                <w:szCs w:val="24"/>
              </w:rPr>
              <w:t>SL, Sandra Lindsay, Salford CVs</w:t>
            </w:r>
          </w:p>
          <w:p w:rsidR="00875A7D" w:rsidRDefault="00E62E2B" w:rsidP="000F2C5C">
            <w:pPr>
              <w:rPr>
                <w:rFonts w:ascii="Arial" w:hAnsi="Arial" w:cs="Arial"/>
                <w:sz w:val="24"/>
                <w:szCs w:val="24"/>
              </w:rPr>
            </w:pPr>
            <w:r>
              <w:rPr>
                <w:rFonts w:ascii="Arial" w:hAnsi="Arial" w:cs="Arial"/>
                <w:sz w:val="24"/>
                <w:szCs w:val="24"/>
              </w:rPr>
              <w:t>SC, Sam Cook, Penderels Trust</w:t>
            </w:r>
          </w:p>
          <w:p w:rsidR="00B43A9B" w:rsidRDefault="00B43A9B" w:rsidP="000F2C5C">
            <w:pPr>
              <w:rPr>
                <w:rFonts w:ascii="Arial" w:hAnsi="Arial" w:cs="Arial"/>
                <w:sz w:val="24"/>
                <w:szCs w:val="24"/>
              </w:rPr>
            </w:pPr>
            <w:r>
              <w:rPr>
                <w:rFonts w:ascii="Arial" w:hAnsi="Arial" w:cs="Arial"/>
                <w:sz w:val="24"/>
                <w:szCs w:val="24"/>
              </w:rPr>
              <w:t>SM, Sharon Mwema, Revive</w:t>
            </w:r>
          </w:p>
          <w:p w:rsidR="00B43A9B" w:rsidRDefault="00B43A9B" w:rsidP="000F2C5C">
            <w:pPr>
              <w:rPr>
                <w:rFonts w:ascii="Arial" w:hAnsi="Arial" w:cs="Arial"/>
                <w:sz w:val="24"/>
                <w:szCs w:val="24"/>
              </w:rPr>
            </w:pPr>
            <w:r>
              <w:rPr>
                <w:rFonts w:ascii="Arial" w:hAnsi="Arial" w:cs="Arial"/>
                <w:sz w:val="24"/>
                <w:szCs w:val="24"/>
              </w:rPr>
              <w:t>AH, Abi Hill, Revive</w:t>
            </w:r>
          </w:p>
          <w:p w:rsidR="00B43A9B" w:rsidRDefault="00B43A9B" w:rsidP="000F2C5C">
            <w:pPr>
              <w:rPr>
                <w:rFonts w:ascii="Arial" w:hAnsi="Arial" w:cs="Arial"/>
                <w:sz w:val="24"/>
                <w:szCs w:val="24"/>
              </w:rPr>
            </w:pPr>
            <w:r>
              <w:rPr>
                <w:rFonts w:ascii="Arial" w:hAnsi="Arial" w:cs="Arial"/>
                <w:sz w:val="24"/>
                <w:szCs w:val="24"/>
              </w:rPr>
              <w:t>AW, Andrea Williams, Revive</w:t>
            </w:r>
          </w:p>
          <w:p w:rsidR="008E545D" w:rsidRDefault="008E545D" w:rsidP="000F2C5C">
            <w:pPr>
              <w:rPr>
                <w:rFonts w:ascii="Arial" w:hAnsi="Arial" w:cs="Arial"/>
                <w:sz w:val="24"/>
                <w:szCs w:val="24"/>
              </w:rPr>
            </w:pPr>
            <w:r>
              <w:rPr>
                <w:rFonts w:ascii="Arial" w:hAnsi="Arial" w:cs="Arial"/>
                <w:sz w:val="24"/>
                <w:szCs w:val="24"/>
              </w:rPr>
              <w:t>PO, Pat Okekearu, Revive</w:t>
            </w:r>
          </w:p>
          <w:p w:rsidR="008E545D" w:rsidRDefault="008E545D" w:rsidP="000F2C5C">
            <w:pPr>
              <w:rPr>
                <w:rFonts w:ascii="Arial" w:hAnsi="Arial" w:cs="Arial"/>
                <w:sz w:val="24"/>
                <w:szCs w:val="24"/>
              </w:rPr>
            </w:pPr>
            <w:r>
              <w:rPr>
                <w:rFonts w:ascii="Arial" w:hAnsi="Arial" w:cs="Arial"/>
                <w:sz w:val="24"/>
                <w:szCs w:val="24"/>
              </w:rPr>
              <w:t>POM, Paul Ogis Mendy, Revive</w:t>
            </w:r>
          </w:p>
          <w:p w:rsidR="008E545D" w:rsidRDefault="008E545D" w:rsidP="000F2C5C">
            <w:pPr>
              <w:rPr>
                <w:rFonts w:ascii="Arial" w:hAnsi="Arial" w:cs="Arial"/>
                <w:sz w:val="24"/>
                <w:szCs w:val="24"/>
              </w:rPr>
            </w:pPr>
            <w:r>
              <w:rPr>
                <w:rFonts w:ascii="Arial" w:hAnsi="Arial" w:cs="Arial"/>
                <w:sz w:val="24"/>
                <w:szCs w:val="24"/>
              </w:rPr>
              <w:t>PG, Pat Greenall, Revive</w:t>
            </w:r>
          </w:p>
          <w:p w:rsidR="008E545D" w:rsidRDefault="008E545D" w:rsidP="000F2C5C">
            <w:pPr>
              <w:rPr>
                <w:rFonts w:ascii="Arial" w:hAnsi="Arial" w:cs="Arial"/>
                <w:sz w:val="24"/>
                <w:szCs w:val="24"/>
              </w:rPr>
            </w:pPr>
            <w:r>
              <w:rPr>
                <w:rFonts w:ascii="Arial" w:hAnsi="Arial" w:cs="Arial"/>
                <w:sz w:val="24"/>
                <w:szCs w:val="24"/>
              </w:rPr>
              <w:t>NM, Nicholas Mbangani, Revive</w:t>
            </w:r>
          </w:p>
          <w:p w:rsidR="008E545D" w:rsidRDefault="008E545D" w:rsidP="000F2C5C">
            <w:pPr>
              <w:rPr>
                <w:rFonts w:ascii="Arial" w:hAnsi="Arial" w:cs="Arial"/>
                <w:sz w:val="24"/>
                <w:szCs w:val="24"/>
              </w:rPr>
            </w:pPr>
            <w:r>
              <w:rPr>
                <w:rFonts w:ascii="Arial" w:hAnsi="Arial" w:cs="Arial"/>
                <w:sz w:val="24"/>
                <w:szCs w:val="24"/>
              </w:rPr>
              <w:t>SF, Stephanie Fernley, GMHSCP</w:t>
            </w:r>
          </w:p>
          <w:p w:rsidR="00B43A9B" w:rsidRDefault="00B43A9B" w:rsidP="000F2C5C">
            <w:pPr>
              <w:rPr>
                <w:rFonts w:ascii="Arial" w:hAnsi="Arial" w:cs="Arial"/>
                <w:sz w:val="24"/>
                <w:szCs w:val="24"/>
              </w:rPr>
            </w:pPr>
            <w:r>
              <w:rPr>
                <w:rFonts w:ascii="Arial" w:hAnsi="Arial" w:cs="Arial"/>
                <w:sz w:val="24"/>
                <w:szCs w:val="24"/>
              </w:rPr>
              <w:t>CS, Cath Saunders, Salford Disability Forum</w:t>
            </w:r>
          </w:p>
          <w:p w:rsidR="00B43A9B" w:rsidRDefault="00B43A9B" w:rsidP="000F2C5C">
            <w:pPr>
              <w:rPr>
                <w:rFonts w:ascii="Arial" w:hAnsi="Arial" w:cs="Arial"/>
                <w:sz w:val="24"/>
                <w:szCs w:val="24"/>
              </w:rPr>
            </w:pPr>
            <w:r>
              <w:rPr>
                <w:rFonts w:ascii="Arial" w:hAnsi="Arial" w:cs="Arial"/>
                <w:sz w:val="24"/>
                <w:szCs w:val="24"/>
              </w:rPr>
              <w:t>HT, Helen Tattum, Salford Loaves and Fishes</w:t>
            </w:r>
          </w:p>
          <w:p w:rsidR="00B43A9B" w:rsidRDefault="00B43A9B" w:rsidP="000F2C5C">
            <w:pPr>
              <w:rPr>
                <w:rFonts w:ascii="Arial" w:hAnsi="Arial" w:cs="Arial"/>
                <w:sz w:val="24"/>
                <w:szCs w:val="24"/>
              </w:rPr>
            </w:pPr>
            <w:r>
              <w:rPr>
                <w:rFonts w:ascii="Arial" w:hAnsi="Arial" w:cs="Arial"/>
                <w:sz w:val="24"/>
                <w:szCs w:val="24"/>
              </w:rPr>
              <w:t>HO, Hassan Ortega, Salford Loaves and Fishes</w:t>
            </w:r>
          </w:p>
          <w:p w:rsidR="00B43A9B" w:rsidRDefault="00B43A9B" w:rsidP="000F2C5C">
            <w:pPr>
              <w:rPr>
                <w:rFonts w:ascii="Arial" w:hAnsi="Arial" w:cs="Arial"/>
                <w:sz w:val="24"/>
                <w:szCs w:val="24"/>
              </w:rPr>
            </w:pPr>
            <w:r>
              <w:rPr>
                <w:rFonts w:ascii="Arial" w:hAnsi="Arial" w:cs="Arial"/>
                <w:sz w:val="24"/>
                <w:szCs w:val="24"/>
              </w:rPr>
              <w:t>JW, Jemma Watson, Self Help Services</w:t>
            </w:r>
          </w:p>
          <w:p w:rsidR="00B43A9B" w:rsidRDefault="00B43A9B" w:rsidP="000F2C5C">
            <w:pPr>
              <w:rPr>
                <w:rFonts w:ascii="Arial" w:hAnsi="Arial" w:cs="Arial"/>
                <w:sz w:val="24"/>
                <w:szCs w:val="24"/>
              </w:rPr>
            </w:pPr>
            <w:r>
              <w:rPr>
                <w:rFonts w:ascii="Arial" w:hAnsi="Arial" w:cs="Arial"/>
                <w:sz w:val="24"/>
                <w:szCs w:val="24"/>
              </w:rPr>
              <w:t>FC, Fern Cairns, Self Help Services</w:t>
            </w:r>
          </w:p>
          <w:p w:rsidR="00B43A9B" w:rsidRDefault="00B43A9B" w:rsidP="000F2C5C">
            <w:pPr>
              <w:rPr>
                <w:rFonts w:ascii="Arial" w:hAnsi="Arial" w:cs="Arial"/>
                <w:sz w:val="24"/>
                <w:szCs w:val="24"/>
              </w:rPr>
            </w:pPr>
            <w:r>
              <w:rPr>
                <w:rFonts w:ascii="Arial" w:hAnsi="Arial" w:cs="Arial"/>
                <w:sz w:val="24"/>
                <w:szCs w:val="24"/>
              </w:rPr>
              <w:t>LL, Louise Lawlor, Energise Centre – Big Life Group</w:t>
            </w:r>
          </w:p>
          <w:p w:rsidR="00B43A9B" w:rsidRDefault="00B43A9B" w:rsidP="000F2C5C">
            <w:pPr>
              <w:rPr>
                <w:rFonts w:ascii="Arial" w:hAnsi="Arial" w:cs="Arial"/>
                <w:sz w:val="24"/>
                <w:szCs w:val="24"/>
              </w:rPr>
            </w:pPr>
            <w:r>
              <w:rPr>
                <w:rFonts w:ascii="Arial" w:hAnsi="Arial" w:cs="Arial"/>
                <w:sz w:val="24"/>
                <w:szCs w:val="24"/>
              </w:rPr>
              <w:t>CP, Carter Portch, TLC</w:t>
            </w:r>
          </w:p>
          <w:p w:rsidR="00B43A9B" w:rsidRDefault="00B43A9B" w:rsidP="000F2C5C">
            <w:pPr>
              <w:rPr>
                <w:rFonts w:ascii="Arial" w:hAnsi="Arial" w:cs="Arial"/>
                <w:sz w:val="24"/>
                <w:szCs w:val="24"/>
              </w:rPr>
            </w:pPr>
            <w:r>
              <w:rPr>
                <w:rFonts w:ascii="Arial" w:hAnsi="Arial" w:cs="Arial"/>
                <w:sz w:val="24"/>
                <w:szCs w:val="24"/>
              </w:rPr>
              <w:t>EC, Emma Connolly, YMCA Manchester</w:t>
            </w:r>
          </w:p>
          <w:p w:rsidR="00B43A9B" w:rsidRDefault="00B43A9B" w:rsidP="000F2C5C">
            <w:pPr>
              <w:rPr>
                <w:rFonts w:ascii="Arial" w:hAnsi="Arial" w:cs="Arial"/>
                <w:sz w:val="24"/>
                <w:szCs w:val="24"/>
              </w:rPr>
            </w:pPr>
            <w:r>
              <w:rPr>
                <w:rFonts w:ascii="Arial" w:hAnsi="Arial" w:cs="Arial"/>
                <w:sz w:val="24"/>
                <w:szCs w:val="24"/>
              </w:rPr>
              <w:t>TM, Tony Maunders, Volition Community</w:t>
            </w:r>
          </w:p>
          <w:p w:rsidR="00B43A9B" w:rsidRDefault="00B43A9B" w:rsidP="000F2C5C">
            <w:pPr>
              <w:rPr>
                <w:rFonts w:ascii="Arial" w:hAnsi="Arial" w:cs="Arial"/>
                <w:sz w:val="24"/>
                <w:szCs w:val="24"/>
              </w:rPr>
            </w:pPr>
            <w:r>
              <w:rPr>
                <w:rFonts w:ascii="Arial" w:hAnsi="Arial" w:cs="Arial"/>
                <w:sz w:val="24"/>
                <w:szCs w:val="24"/>
              </w:rPr>
              <w:t>ET, Elizabeth Tangata, Warm Hut UK</w:t>
            </w:r>
          </w:p>
          <w:p w:rsidR="00B43A9B" w:rsidRDefault="00B43A9B" w:rsidP="000F2C5C">
            <w:pPr>
              <w:rPr>
                <w:rFonts w:ascii="Arial" w:hAnsi="Arial" w:cs="Arial"/>
                <w:sz w:val="24"/>
                <w:szCs w:val="24"/>
              </w:rPr>
            </w:pPr>
            <w:r>
              <w:rPr>
                <w:rFonts w:ascii="Arial" w:hAnsi="Arial" w:cs="Arial"/>
                <w:sz w:val="24"/>
                <w:szCs w:val="24"/>
              </w:rPr>
              <w:t>JI, Jess Ingh</w:t>
            </w:r>
            <w:r w:rsidR="0039091A">
              <w:rPr>
                <w:rFonts w:ascii="Arial" w:hAnsi="Arial" w:cs="Arial"/>
                <w:sz w:val="24"/>
                <w:szCs w:val="24"/>
              </w:rPr>
              <w:t>am, Music in Hospitals and Care</w:t>
            </w:r>
          </w:p>
          <w:p w:rsidR="00B43A9B" w:rsidRDefault="00B43A9B" w:rsidP="000F2C5C">
            <w:pPr>
              <w:rPr>
                <w:rFonts w:ascii="Arial" w:hAnsi="Arial" w:cs="Arial"/>
                <w:sz w:val="24"/>
                <w:szCs w:val="24"/>
              </w:rPr>
            </w:pPr>
            <w:r>
              <w:rPr>
                <w:rFonts w:ascii="Arial" w:hAnsi="Arial" w:cs="Arial"/>
                <w:sz w:val="24"/>
                <w:szCs w:val="24"/>
              </w:rPr>
              <w:t>KME, Katrina Milner-Edwards, Music in Hospitals and Care</w:t>
            </w:r>
          </w:p>
          <w:p w:rsidR="00B43A9B" w:rsidRDefault="00B43A9B" w:rsidP="000F2C5C">
            <w:pPr>
              <w:rPr>
                <w:rFonts w:ascii="Arial" w:hAnsi="Arial" w:cs="Arial"/>
                <w:sz w:val="24"/>
                <w:szCs w:val="24"/>
              </w:rPr>
            </w:pPr>
            <w:r>
              <w:rPr>
                <w:rFonts w:ascii="Arial" w:hAnsi="Arial" w:cs="Arial"/>
                <w:sz w:val="24"/>
                <w:szCs w:val="24"/>
              </w:rPr>
              <w:t>RG, Robin Graham, Feelgood Communities CIC</w:t>
            </w:r>
          </w:p>
          <w:p w:rsidR="00B43A9B" w:rsidRDefault="00B43A9B" w:rsidP="000F2C5C">
            <w:pPr>
              <w:rPr>
                <w:rFonts w:ascii="Arial" w:hAnsi="Arial" w:cs="Arial"/>
                <w:sz w:val="24"/>
                <w:szCs w:val="24"/>
              </w:rPr>
            </w:pPr>
            <w:r>
              <w:rPr>
                <w:rFonts w:ascii="Arial" w:hAnsi="Arial" w:cs="Arial"/>
                <w:sz w:val="24"/>
                <w:szCs w:val="24"/>
              </w:rPr>
              <w:t>LH, Lisa Hindle, GMCA</w:t>
            </w:r>
          </w:p>
          <w:p w:rsidR="00B43A9B" w:rsidRDefault="00B43A9B" w:rsidP="000F2C5C">
            <w:pPr>
              <w:rPr>
                <w:rFonts w:ascii="Arial" w:hAnsi="Arial" w:cs="Arial"/>
                <w:sz w:val="24"/>
                <w:szCs w:val="24"/>
              </w:rPr>
            </w:pPr>
            <w:r>
              <w:rPr>
                <w:rFonts w:ascii="Arial" w:hAnsi="Arial" w:cs="Arial"/>
                <w:sz w:val="24"/>
                <w:szCs w:val="24"/>
              </w:rPr>
              <w:t xml:space="preserve">DM, David Marshall, </w:t>
            </w:r>
            <w:r w:rsidR="008E545D">
              <w:rPr>
                <w:rFonts w:ascii="Arial" w:hAnsi="Arial" w:cs="Arial"/>
                <w:sz w:val="24"/>
                <w:szCs w:val="24"/>
              </w:rPr>
              <w:t>GMNCIO</w:t>
            </w:r>
          </w:p>
          <w:p w:rsidR="008E545D" w:rsidRDefault="008E545D" w:rsidP="000F2C5C">
            <w:pPr>
              <w:rPr>
                <w:rFonts w:ascii="Arial" w:hAnsi="Arial" w:cs="Arial"/>
                <w:sz w:val="24"/>
                <w:szCs w:val="24"/>
              </w:rPr>
            </w:pPr>
            <w:r>
              <w:rPr>
                <w:rFonts w:ascii="Arial" w:hAnsi="Arial" w:cs="Arial"/>
                <w:sz w:val="24"/>
                <w:szCs w:val="24"/>
              </w:rPr>
              <w:t>EN, Ernestine Nekfeh, Salford City Council</w:t>
            </w:r>
          </w:p>
          <w:p w:rsidR="008E545D" w:rsidRDefault="008E545D" w:rsidP="000F2C5C">
            <w:pPr>
              <w:rPr>
                <w:rFonts w:ascii="Arial" w:hAnsi="Arial" w:cs="Arial"/>
                <w:sz w:val="24"/>
                <w:szCs w:val="24"/>
              </w:rPr>
            </w:pPr>
            <w:r>
              <w:rPr>
                <w:rFonts w:ascii="Arial" w:hAnsi="Arial" w:cs="Arial"/>
                <w:sz w:val="24"/>
                <w:szCs w:val="24"/>
              </w:rPr>
              <w:t>EK, Ellen Keenlyside, Salford City Council</w:t>
            </w:r>
          </w:p>
          <w:p w:rsidR="008E545D" w:rsidRDefault="008E545D" w:rsidP="000F2C5C">
            <w:pPr>
              <w:rPr>
                <w:rFonts w:ascii="Arial" w:hAnsi="Arial" w:cs="Arial"/>
                <w:sz w:val="24"/>
                <w:szCs w:val="24"/>
              </w:rPr>
            </w:pPr>
            <w:r>
              <w:rPr>
                <w:rFonts w:ascii="Arial" w:hAnsi="Arial" w:cs="Arial"/>
                <w:sz w:val="24"/>
                <w:szCs w:val="24"/>
              </w:rPr>
              <w:t>RH, Reece Hobson, Social Sense Ltd</w:t>
            </w:r>
          </w:p>
          <w:p w:rsidR="00B43A9B" w:rsidRDefault="008E545D" w:rsidP="000F2C5C">
            <w:pPr>
              <w:rPr>
                <w:rFonts w:ascii="Arial" w:hAnsi="Arial" w:cs="Arial"/>
                <w:sz w:val="24"/>
                <w:szCs w:val="24"/>
              </w:rPr>
            </w:pPr>
            <w:r>
              <w:rPr>
                <w:rFonts w:ascii="Arial" w:hAnsi="Arial" w:cs="Arial"/>
                <w:sz w:val="24"/>
                <w:szCs w:val="24"/>
              </w:rPr>
              <w:t>RW, Rhys Wynne, City of Trees</w:t>
            </w:r>
          </w:p>
          <w:p w:rsidR="00983014" w:rsidRDefault="00983014" w:rsidP="000F2C5C">
            <w:pPr>
              <w:rPr>
                <w:rFonts w:ascii="Arial" w:hAnsi="Arial" w:cs="Arial"/>
                <w:sz w:val="24"/>
                <w:szCs w:val="24"/>
              </w:rPr>
            </w:pPr>
          </w:p>
          <w:p w:rsidR="00983014" w:rsidRPr="00983014" w:rsidRDefault="00983014" w:rsidP="000F2C5C">
            <w:pPr>
              <w:rPr>
                <w:rFonts w:ascii="Arial" w:hAnsi="Arial" w:cs="Arial"/>
                <w:b/>
                <w:sz w:val="24"/>
                <w:szCs w:val="24"/>
              </w:rPr>
            </w:pPr>
            <w:r w:rsidRPr="00983014">
              <w:rPr>
                <w:rFonts w:ascii="Arial" w:hAnsi="Arial" w:cs="Arial"/>
                <w:b/>
                <w:sz w:val="24"/>
                <w:szCs w:val="24"/>
              </w:rPr>
              <w:t>Apologies</w:t>
            </w:r>
          </w:p>
          <w:p w:rsidR="00983014" w:rsidRDefault="00983014" w:rsidP="000F2C5C">
            <w:pPr>
              <w:rPr>
                <w:rFonts w:ascii="Arial" w:hAnsi="Arial" w:cs="Arial"/>
                <w:sz w:val="24"/>
                <w:szCs w:val="24"/>
              </w:rPr>
            </w:pPr>
            <w:r>
              <w:rPr>
                <w:rFonts w:ascii="Arial" w:hAnsi="Arial" w:cs="Arial"/>
                <w:sz w:val="24"/>
                <w:szCs w:val="24"/>
              </w:rPr>
              <w:t>DL, Delana Lawson, Healthwatch</w:t>
            </w:r>
          </w:p>
          <w:p w:rsidR="008C4B50" w:rsidRDefault="008C4B50" w:rsidP="000F2C5C">
            <w:pPr>
              <w:rPr>
                <w:rFonts w:ascii="Arial" w:hAnsi="Arial" w:cs="Arial"/>
                <w:sz w:val="24"/>
                <w:szCs w:val="24"/>
              </w:rPr>
            </w:pPr>
            <w:r>
              <w:rPr>
                <w:rFonts w:ascii="Arial" w:hAnsi="Arial" w:cs="Arial"/>
                <w:sz w:val="24"/>
                <w:szCs w:val="24"/>
              </w:rPr>
              <w:t xml:space="preserve">Lynne Stafford, Gaddum Centre </w:t>
            </w:r>
          </w:p>
          <w:p w:rsidR="00A1089D" w:rsidRDefault="00A1089D" w:rsidP="000F2C5C">
            <w:pPr>
              <w:rPr>
                <w:rFonts w:ascii="Arial" w:hAnsi="Arial" w:cs="Arial"/>
                <w:sz w:val="24"/>
                <w:szCs w:val="24"/>
              </w:rPr>
            </w:pPr>
          </w:p>
          <w:p w:rsidR="00875A7D" w:rsidRDefault="00875A7D" w:rsidP="007B4123">
            <w:pPr>
              <w:rPr>
                <w:rFonts w:ascii="Arial" w:hAnsi="Arial" w:cs="Arial"/>
                <w:sz w:val="24"/>
                <w:szCs w:val="24"/>
              </w:rPr>
            </w:pPr>
          </w:p>
        </w:tc>
        <w:tc>
          <w:tcPr>
            <w:tcW w:w="1411" w:type="dxa"/>
          </w:tcPr>
          <w:p w:rsidR="00913100" w:rsidRDefault="00913100" w:rsidP="00913100">
            <w:pPr>
              <w:jc w:val="center"/>
              <w:rPr>
                <w:rFonts w:ascii="Arial" w:hAnsi="Arial" w:cs="Arial"/>
                <w:sz w:val="24"/>
                <w:szCs w:val="24"/>
              </w:rPr>
            </w:pPr>
          </w:p>
        </w:tc>
      </w:tr>
      <w:tr w:rsidR="007B4123" w:rsidTr="00913100">
        <w:tc>
          <w:tcPr>
            <w:tcW w:w="1413" w:type="dxa"/>
          </w:tcPr>
          <w:p w:rsidR="007B4123" w:rsidRDefault="007B4123" w:rsidP="00913100">
            <w:pPr>
              <w:rPr>
                <w:rFonts w:ascii="Arial" w:hAnsi="Arial" w:cs="Arial"/>
                <w:sz w:val="24"/>
                <w:szCs w:val="24"/>
              </w:rPr>
            </w:pPr>
            <w:r>
              <w:rPr>
                <w:rFonts w:ascii="Arial" w:hAnsi="Arial" w:cs="Arial"/>
                <w:sz w:val="24"/>
                <w:szCs w:val="24"/>
              </w:rPr>
              <w:t>1.</w:t>
            </w:r>
          </w:p>
        </w:tc>
        <w:tc>
          <w:tcPr>
            <w:tcW w:w="7938" w:type="dxa"/>
          </w:tcPr>
          <w:p w:rsidR="007B4123" w:rsidRDefault="007B4123" w:rsidP="00913100">
            <w:pPr>
              <w:rPr>
                <w:rFonts w:ascii="Arial" w:hAnsi="Arial" w:cs="Arial"/>
                <w:b/>
                <w:sz w:val="24"/>
                <w:szCs w:val="24"/>
              </w:rPr>
            </w:pPr>
            <w:r>
              <w:rPr>
                <w:rFonts w:ascii="Arial" w:hAnsi="Arial" w:cs="Arial"/>
                <w:b/>
                <w:sz w:val="24"/>
                <w:szCs w:val="24"/>
              </w:rPr>
              <w:t>Welcome and Introductions</w:t>
            </w:r>
          </w:p>
          <w:p w:rsidR="007B4123" w:rsidRDefault="007B4123" w:rsidP="00913100">
            <w:pPr>
              <w:rPr>
                <w:rFonts w:ascii="Arial" w:hAnsi="Arial" w:cs="Arial"/>
                <w:b/>
                <w:sz w:val="24"/>
                <w:szCs w:val="24"/>
              </w:rPr>
            </w:pPr>
          </w:p>
          <w:p w:rsidR="007B4123" w:rsidRDefault="00497FFD" w:rsidP="007B4123">
            <w:pPr>
              <w:rPr>
                <w:rFonts w:ascii="Arial" w:hAnsi="Arial" w:cs="Arial"/>
                <w:sz w:val="24"/>
                <w:szCs w:val="24"/>
              </w:rPr>
            </w:pPr>
            <w:r>
              <w:rPr>
                <w:rFonts w:ascii="Arial" w:hAnsi="Arial" w:cs="Arial"/>
                <w:sz w:val="24"/>
                <w:szCs w:val="24"/>
              </w:rPr>
              <w:t xml:space="preserve">Lesmond Taylor (LT) </w:t>
            </w:r>
            <w:r w:rsidR="007B4123">
              <w:rPr>
                <w:rFonts w:ascii="Arial" w:hAnsi="Arial" w:cs="Arial"/>
                <w:sz w:val="24"/>
                <w:szCs w:val="24"/>
              </w:rPr>
              <w:t>opened the meeting and welcomed everyone.</w:t>
            </w:r>
            <w:r>
              <w:rPr>
                <w:rFonts w:ascii="Arial" w:hAnsi="Arial" w:cs="Arial"/>
                <w:sz w:val="24"/>
                <w:szCs w:val="24"/>
              </w:rPr>
              <w:t xml:space="preserve">  H</w:t>
            </w:r>
            <w:r w:rsidR="007B4123">
              <w:rPr>
                <w:rFonts w:ascii="Arial" w:hAnsi="Arial" w:cs="Arial"/>
                <w:sz w:val="24"/>
                <w:szCs w:val="24"/>
              </w:rPr>
              <w:t>e then asked all present to introduce themselves and give a brief outline of their roles, before he gave a brief overview of the purpose of the meeting.</w:t>
            </w:r>
          </w:p>
          <w:p w:rsidR="007B4123" w:rsidRDefault="007B4123" w:rsidP="007B4123">
            <w:pPr>
              <w:rPr>
                <w:rFonts w:ascii="Arial" w:hAnsi="Arial" w:cs="Arial"/>
                <w:sz w:val="24"/>
                <w:szCs w:val="24"/>
              </w:rPr>
            </w:pPr>
          </w:p>
          <w:p w:rsidR="007B4123" w:rsidRDefault="00497FFD" w:rsidP="00497FFD">
            <w:pPr>
              <w:rPr>
                <w:rFonts w:ascii="Arial" w:hAnsi="Arial" w:cs="Arial"/>
                <w:sz w:val="24"/>
                <w:szCs w:val="24"/>
              </w:rPr>
            </w:pPr>
            <w:r>
              <w:rPr>
                <w:rFonts w:ascii="Arial" w:hAnsi="Arial" w:cs="Arial"/>
                <w:sz w:val="24"/>
                <w:szCs w:val="24"/>
              </w:rPr>
              <w:t>Lesmond then introduced Zulfi Jiva who is the Head of Cross Cutting Partnership Greater Manchester Health &amp; Social Care Partnership.</w:t>
            </w:r>
          </w:p>
          <w:p w:rsidR="000F76EA" w:rsidRDefault="000F76EA" w:rsidP="007B4123">
            <w:pPr>
              <w:rPr>
                <w:rFonts w:ascii="Arial" w:hAnsi="Arial" w:cs="Arial"/>
                <w:sz w:val="24"/>
                <w:szCs w:val="24"/>
              </w:rPr>
            </w:pPr>
          </w:p>
          <w:p w:rsidR="000F76EA" w:rsidRDefault="000F76EA" w:rsidP="007B4123">
            <w:pPr>
              <w:rPr>
                <w:rFonts w:ascii="Arial" w:hAnsi="Arial" w:cs="Arial"/>
                <w:sz w:val="24"/>
                <w:szCs w:val="24"/>
              </w:rPr>
            </w:pPr>
          </w:p>
          <w:p w:rsidR="007B4123" w:rsidRDefault="007B4123" w:rsidP="00A0000F">
            <w:pPr>
              <w:rPr>
                <w:rFonts w:ascii="Arial" w:hAnsi="Arial" w:cs="Arial"/>
                <w:b/>
                <w:sz w:val="24"/>
                <w:szCs w:val="24"/>
              </w:rPr>
            </w:pPr>
          </w:p>
        </w:tc>
        <w:tc>
          <w:tcPr>
            <w:tcW w:w="1411" w:type="dxa"/>
          </w:tcPr>
          <w:p w:rsidR="007B4123" w:rsidRDefault="007B4123" w:rsidP="00913100">
            <w:pPr>
              <w:rPr>
                <w:rFonts w:ascii="Arial" w:hAnsi="Arial" w:cs="Arial"/>
                <w:sz w:val="24"/>
                <w:szCs w:val="24"/>
              </w:rPr>
            </w:pPr>
          </w:p>
        </w:tc>
      </w:tr>
      <w:tr w:rsidR="00A0000F" w:rsidTr="00913100">
        <w:tc>
          <w:tcPr>
            <w:tcW w:w="1413" w:type="dxa"/>
          </w:tcPr>
          <w:p w:rsidR="00A0000F" w:rsidRDefault="00A0000F" w:rsidP="00913100">
            <w:pPr>
              <w:rPr>
                <w:rFonts w:ascii="Arial" w:hAnsi="Arial" w:cs="Arial"/>
                <w:sz w:val="24"/>
                <w:szCs w:val="24"/>
              </w:rPr>
            </w:pPr>
            <w:r>
              <w:rPr>
                <w:rFonts w:ascii="Arial" w:hAnsi="Arial" w:cs="Arial"/>
                <w:sz w:val="24"/>
                <w:szCs w:val="24"/>
              </w:rPr>
              <w:t>2.</w:t>
            </w:r>
          </w:p>
        </w:tc>
        <w:tc>
          <w:tcPr>
            <w:tcW w:w="7938" w:type="dxa"/>
          </w:tcPr>
          <w:p w:rsidR="00A0000F" w:rsidRPr="00A0000F" w:rsidRDefault="00A0000F" w:rsidP="00A0000F">
            <w:pPr>
              <w:rPr>
                <w:rFonts w:ascii="Arial" w:hAnsi="Arial" w:cs="Arial"/>
                <w:b/>
                <w:sz w:val="24"/>
                <w:szCs w:val="24"/>
              </w:rPr>
            </w:pPr>
            <w:r w:rsidRPr="00A0000F">
              <w:rPr>
                <w:rFonts w:ascii="Arial" w:hAnsi="Arial" w:cs="Arial"/>
                <w:b/>
                <w:sz w:val="24"/>
                <w:szCs w:val="24"/>
              </w:rPr>
              <w:t>Greater Manchester Health and Social Care Partnership</w:t>
            </w:r>
          </w:p>
          <w:p w:rsidR="00A0000F" w:rsidRDefault="00A0000F" w:rsidP="00A0000F">
            <w:pPr>
              <w:rPr>
                <w:rFonts w:ascii="Arial" w:hAnsi="Arial" w:cs="Arial"/>
                <w:sz w:val="24"/>
                <w:szCs w:val="24"/>
              </w:rPr>
            </w:pPr>
          </w:p>
          <w:p w:rsidR="00A0000F" w:rsidRDefault="00A0000F" w:rsidP="00A0000F">
            <w:pPr>
              <w:rPr>
                <w:rFonts w:ascii="Arial" w:hAnsi="Arial" w:cs="Arial"/>
                <w:sz w:val="24"/>
                <w:szCs w:val="24"/>
              </w:rPr>
            </w:pPr>
            <w:r>
              <w:rPr>
                <w:rFonts w:ascii="Arial" w:hAnsi="Arial" w:cs="Arial"/>
                <w:sz w:val="24"/>
                <w:szCs w:val="24"/>
              </w:rPr>
              <w:t>Zulfi delivered a presentation on health and social care, which covered:</w:t>
            </w:r>
          </w:p>
          <w:p w:rsidR="00A0000F" w:rsidRDefault="00A0000F" w:rsidP="00A0000F">
            <w:pPr>
              <w:rPr>
                <w:rFonts w:ascii="Arial" w:hAnsi="Arial" w:cs="Arial"/>
                <w:sz w:val="24"/>
                <w:szCs w:val="24"/>
              </w:rPr>
            </w:pPr>
          </w:p>
          <w:p w:rsidR="00A0000F" w:rsidRPr="00397157" w:rsidRDefault="00A0000F" w:rsidP="00A0000F">
            <w:pPr>
              <w:pStyle w:val="ListParagraph"/>
              <w:numPr>
                <w:ilvl w:val="0"/>
                <w:numId w:val="12"/>
              </w:numPr>
              <w:rPr>
                <w:rFonts w:ascii="Arial" w:hAnsi="Arial" w:cs="Arial"/>
                <w:bCs/>
                <w:sz w:val="24"/>
                <w:szCs w:val="24"/>
              </w:rPr>
            </w:pPr>
            <w:r w:rsidRPr="00397157">
              <w:rPr>
                <w:rFonts w:ascii="Arial" w:hAnsi="Arial" w:cs="Arial"/>
                <w:bCs/>
                <w:sz w:val="24"/>
                <w:szCs w:val="24"/>
              </w:rPr>
              <w:t>Background to the Mental Health (MH) programme within the Greater Manchester Health and Social Care Partnership (GMHSCP)</w:t>
            </w:r>
          </w:p>
          <w:p w:rsidR="00A0000F" w:rsidRDefault="00A0000F" w:rsidP="00A0000F">
            <w:pPr>
              <w:rPr>
                <w:rFonts w:ascii="Arial" w:hAnsi="Arial" w:cs="Arial"/>
                <w:bCs/>
                <w:sz w:val="24"/>
                <w:szCs w:val="24"/>
              </w:rPr>
            </w:pPr>
          </w:p>
          <w:p w:rsidR="00A0000F" w:rsidRPr="00397157" w:rsidRDefault="00A0000F" w:rsidP="00A0000F">
            <w:pPr>
              <w:pStyle w:val="ListParagraph"/>
              <w:numPr>
                <w:ilvl w:val="0"/>
                <w:numId w:val="12"/>
              </w:numPr>
              <w:rPr>
                <w:rFonts w:ascii="Arial" w:hAnsi="Arial" w:cs="Arial"/>
                <w:bCs/>
                <w:sz w:val="24"/>
                <w:szCs w:val="24"/>
              </w:rPr>
            </w:pPr>
            <w:r w:rsidRPr="00397157">
              <w:rPr>
                <w:rFonts w:ascii="Arial" w:hAnsi="Arial" w:cs="Arial"/>
                <w:bCs/>
                <w:sz w:val="24"/>
                <w:szCs w:val="24"/>
              </w:rPr>
              <w:t>Transformation funding and CCG committed funding to Mental Health</w:t>
            </w:r>
          </w:p>
          <w:p w:rsidR="00A0000F" w:rsidRDefault="00A0000F" w:rsidP="00A0000F">
            <w:pPr>
              <w:rPr>
                <w:rFonts w:ascii="Arial" w:hAnsi="Arial" w:cs="Arial"/>
                <w:bCs/>
                <w:sz w:val="24"/>
                <w:szCs w:val="24"/>
              </w:rPr>
            </w:pPr>
          </w:p>
          <w:p w:rsidR="00A0000F" w:rsidRPr="00397157" w:rsidRDefault="00A0000F" w:rsidP="00A0000F">
            <w:pPr>
              <w:pStyle w:val="ListParagraph"/>
              <w:numPr>
                <w:ilvl w:val="0"/>
                <w:numId w:val="12"/>
              </w:numPr>
              <w:rPr>
                <w:rFonts w:ascii="Arial" w:hAnsi="Arial" w:cs="Arial"/>
                <w:bCs/>
                <w:sz w:val="24"/>
                <w:szCs w:val="24"/>
              </w:rPr>
            </w:pPr>
            <w:r w:rsidRPr="00397157">
              <w:rPr>
                <w:rFonts w:ascii="Arial" w:hAnsi="Arial" w:cs="Arial"/>
                <w:bCs/>
                <w:sz w:val="24"/>
                <w:szCs w:val="24"/>
              </w:rPr>
              <w:t>Update on current activities within the Mental Health programme</w:t>
            </w:r>
          </w:p>
          <w:p w:rsidR="00A0000F" w:rsidRDefault="00A0000F" w:rsidP="00A0000F">
            <w:pPr>
              <w:rPr>
                <w:rFonts w:ascii="Arial" w:hAnsi="Arial" w:cs="Arial"/>
                <w:bCs/>
                <w:sz w:val="24"/>
                <w:szCs w:val="24"/>
              </w:rPr>
            </w:pPr>
          </w:p>
          <w:p w:rsidR="00A0000F" w:rsidRPr="00397157" w:rsidRDefault="00A0000F" w:rsidP="00A0000F">
            <w:pPr>
              <w:pStyle w:val="ListParagraph"/>
              <w:numPr>
                <w:ilvl w:val="0"/>
                <w:numId w:val="12"/>
              </w:numPr>
              <w:rPr>
                <w:rFonts w:ascii="Arial" w:hAnsi="Arial" w:cs="Arial"/>
                <w:sz w:val="24"/>
                <w:szCs w:val="24"/>
              </w:rPr>
            </w:pPr>
            <w:r w:rsidRPr="00397157">
              <w:rPr>
                <w:rFonts w:ascii="Arial" w:hAnsi="Arial" w:cs="Arial"/>
                <w:bCs/>
                <w:sz w:val="24"/>
                <w:szCs w:val="24"/>
              </w:rPr>
              <w:t>What are the opportunities for the VCSE sector?</w:t>
            </w:r>
          </w:p>
          <w:p w:rsidR="00A0000F"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bCs/>
                <w:sz w:val="24"/>
                <w:szCs w:val="24"/>
              </w:rPr>
            </w:pPr>
            <w:r w:rsidRPr="00A0000F">
              <w:rPr>
                <w:rFonts w:ascii="Arial" w:hAnsi="Arial" w:cs="Arial"/>
                <w:sz w:val="24"/>
                <w:szCs w:val="24"/>
              </w:rPr>
              <w:t xml:space="preserve">The </w:t>
            </w:r>
            <w:r w:rsidRPr="00A0000F">
              <w:rPr>
                <w:rFonts w:ascii="Arial" w:hAnsi="Arial" w:cs="Arial"/>
                <w:bCs/>
                <w:sz w:val="24"/>
                <w:szCs w:val="24"/>
              </w:rPr>
              <w:t>GMHSCP Vision</w:t>
            </w:r>
          </w:p>
          <w:p w:rsidR="00A0000F" w:rsidRDefault="00A0000F" w:rsidP="00A0000F">
            <w:pPr>
              <w:rPr>
                <w:rFonts w:ascii="Arial" w:hAnsi="Arial" w:cs="Arial"/>
                <w:bCs/>
                <w:sz w:val="24"/>
                <w:szCs w:val="24"/>
              </w:rPr>
            </w:pPr>
          </w:p>
          <w:p w:rsidR="00A0000F" w:rsidRPr="00A0000F" w:rsidRDefault="00A0000F" w:rsidP="00A0000F">
            <w:pPr>
              <w:pStyle w:val="ListParagraph"/>
              <w:numPr>
                <w:ilvl w:val="0"/>
                <w:numId w:val="12"/>
              </w:numPr>
              <w:rPr>
                <w:rFonts w:ascii="Arial" w:hAnsi="Arial" w:cs="Arial"/>
                <w:bCs/>
                <w:sz w:val="24"/>
                <w:szCs w:val="24"/>
                <w:lang w:val="en-US"/>
              </w:rPr>
            </w:pPr>
            <w:r w:rsidRPr="00A0000F">
              <w:rPr>
                <w:rFonts w:ascii="Arial" w:hAnsi="Arial" w:cs="Arial"/>
                <w:bCs/>
                <w:sz w:val="24"/>
                <w:szCs w:val="24"/>
                <w:lang w:val="en-US"/>
              </w:rPr>
              <w:t>Aligning Transformation and Reform Across Greater Manchester</w:t>
            </w:r>
          </w:p>
          <w:p w:rsidR="00A0000F" w:rsidRDefault="00A0000F" w:rsidP="00A0000F">
            <w:pPr>
              <w:rPr>
                <w:rFonts w:ascii="Arial" w:hAnsi="Arial" w:cs="Arial"/>
                <w:bCs/>
                <w:sz w:val="24"/>
                <w:szCs w:val="24"/>
              </w:rPr>
            </w:pPr>
          </w:p>
          <w:p w:rsidR="00A0000F" w:rsidRPr="00A0000F" w:rsidRDefault="00A0000F" w:rsidP="00A0000F">
            <w:pPr>
              <w:pStyle w:val="ListParagraph"/>
              <w:numPr>
                <w:ilvl w:val="0"/>
                <w:numId w:val="12"/>
              </w:numPr>
              <w:rPr>
                <w:rFonts w:ascii="Arial" w:hAnsi="Arial" w:cs="Arial"/>
                <w:bCs/>
                <w:sz w:val="24"/>
                <w:szCs w:val="24"/>
              </w:rPr>
            </w:pPr>
            <w:r w:rsidRPr="00A0000F">
              <w:rPr>
                <w:rFonts w:ascii="Arial" w:hAnsi="Arial" w:cs="Arial"/>
                <w:bCs/>
                <w:sz w:val="24"/>
                <w:szCs w:val="24"/>
                <w:lang w:val="en-US"/>
              </w:rPr>
              <w:t>GM Mental Health and Well-being Strategy Vision</w:t>
            </w:r>
          </w:p>
          <w:p w:rsidR="00A0000F" w:rsidRPr="00397157" w:rsidRDefault="00A0000F" w:rsidP="00A0000F">
            <w:pPr>
              <w:rPr>
                <w:rFonts w:ascii="Arial" w:hAnsi="Arial" w:cs="Arial"/>
                <w:bCs/>
                <w:sz w:val="24"/>
                <w:szCs w:val="24"/>
              </w:rPr>
            </w:pPr>
          </w:p>
          <w:p w:rsidR="00A0000F" w:rsidRPr="00A0000F" w:rsidRDefault="00A0000F" w:rsidP="00A0000F">
            <w:pPr>
              <w:pStyle w:val="ListParagraph"/>
              <w:numPr>
                <w:ilvl w:val="0"/>
                <w:numId w:val="12"/>
              </w:numPr>
              <w:rPr>
                <w:rFonts w:ascii="Arial" w:hAnsi="Arial" w:cs="Arial"/>
                <w:bCs/>
                <w:sz w:val="24"/>
                <w:szCs w:val="24"/>
              </w:rPr>
            </w:pPr>
            <w:r w:rsidRPr="00A0000F">
              <w:rPr>
                <w:rFonts w:ascii="Arial" w:hAnsi="Arial" w:cs="Arial"/>
                <w:bCs/>
                <w:sz w:val="24"/>
                <w:szCs w:val="24"/>
                <w:lang w:val="en-US"/>
              </w:rPr>
              <w:t>GM Mental Health and Well-being Strategy – The Plan on a Page</w:t>
            </w:r>
          </w:p>
          <w:p w:rsidR="00A0000F" w:rsidRPr="003605E7" w:rsidRDefault="00A0000F" w:rsidP="00A0000F">
            <w:pPr>
              <w:rPr>
                <w:rFonts w:ascii="Arial" w:hAnsi="Arial" w:cs="Arial"/>
                <w:bCs/>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National Context – 2017/19 Must Do Priorities – 5YFVMH</w:t>
            </w:r>
          </w:p>
          <w:p w:rsidR="00A0000F" w:rsidRPr="003605E7"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Mental Health transformation fund investment and strategic priorities</w:t>
            </w:r>
          </w:p>
          <w:p w:rsidR="00A0000F" w:rsidRPr="003605E7"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lang w:val="en-US"/>
              </w:rPr>
              <w:t>GM Mental Health Strategy Investment Programme Priorities</w:t>
            </w:r>
          </w:p>
          <w:p w:rsidR="00A0000F" w:rsidRPr="003605E7"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How the funding flows work – locality baseline investment with the transformation fund</w:t>
            </w:r>
          </w:p>
          <w:p w:rsidR="00A0000F" w:rsidRPr="003605E7"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Setting up the programme</w:t>
            </w:r>
          </w:p>
          <w:p w:rsidR="00A0000F" w:rsidRPr="003605E7"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MH Programme Governance Structure</w:t>
            </w:r>
          </w:p>
          <w:p w:rsidR="00A0000F"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sz w:val="24"/>
                <w:szCs w:val="24"/>
              </w:rPr>
              <w:t xml:space="preserve">GM Health &amp; Social Care </w:t>
            </w: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sz w:val="24"/>
                <w:szCs w:val="24"/>
              </w:rPr>
              <w:t>Strategic Partnership  Board</w:t>
            </w:r>
          </w:p>
          <w:p w:rsidR="00A0000F"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What are the opportunities for the VCSE sector in MH transformation?</w:t>
            </w:r>
          </w:p>
          <w:p w:rsidR="00A0000F"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bCs/>
                <w:sz w:val="24"/>
                <w:szCs w:val="24"/>
              </w:rPr>
              <w:t>Opportunities for the VCSE sector</w:t>
            </w:r>
          </w:p>
          <w:p w:rsidR="00A0000F" w:rsidRDefault="00A0000F" w:rsidP="00A0000F">
            <w:pPr>
              <w:rPr>
                <w:rFonts w:ascii="Arial" w:hAnsi="Arial" w:cs="Arial"/>
                <w:sz w:val="24"/>
                <w:szCs w:val="24"/>
              </w:rPr>
            </w:pPr>
          </w:p>
          <w:p w:rsidR="00A0000F" w:rsidRPr="00A0000F" w:rsidRDefault="00A0000F" w:rsidP="00A0000F">
            <w:pPr>
              <w:pStyle w:val="ListParagraph"/>
              <w:numPr>
                <w:ilvl w:val="0"/>
                <w:numId w:val="12"/>
              </w:numPr>
              <w:rPr>
                <w:rFonts w:ascii="Arial" w:hAnsi="Arial" w:cs="Arial"/>
                <w:sz w:val="24"/>
                <w:szCs w:val="24"/>
              </w:rPr>
            </w:pPr>
            <w:r w:rsidRPr="00A0000F">
              <w:rPr>
                <w:rFonts w:ascii="Arial" w:hAnsi="Arial" w:cs="Arial"/>
                <w:sz w:val="24"/>
                <w:szCs w:val="24"/>
              </w:rPr>
              <w:t>Mental Health programme – a young tree at the minute but lots of work ongoing under the surface to ensure it becomes a big tree!</w:t>
            </w:r>
          </w:p>
          <w:p w:rsidR="00A0000F" w:rsidRDefault="00A0000F" w:rsidP="00A0000F">
            <w:pPr>
              <w:rPr>
                <w:rFonts w:ascii="Arial" w:hAnsi="Arial" w:cs="Arial"/>
                <w:sz w:val="24"/>
                <w:szCs w:val="24"/>
              </w:rPr>
            </w:pPr>
          </w:p>
          <w:p w:rsidR="00A0000F" w:rsidRDefault="00A0000F" w:rsidP="00A0000F">
            <w:pPr>
              <w:rPr>
                <w:rFonts w:ascii="Arial" w:hAnsi="Arial" w:cs="Arial"/>
                <w:sz w:val="24"/>
                <w:szCs w:val="24"/>
              </w:rPr>
            </w:pPr>
            <w:r>
              <w:rPr>
                <w:rFonts w:ascii="Arial" w:hAnsi="Arial" w:cs="Arial"/>
                <w:sz w:val="24"/>
                <w:szCs w:val="24"/>
              </w:rPr>
              <w:t>For the full presentation please see below:</w:t>
            </w:r>
          </w:p>
          <w:p w:rsidR="00A0000F" w:rsidRPr="00397157" w:rsidRDefault="00A0000F" w:rsidP="00A0000F">
            <w:pPr>
              <w:rPr>
                <w:rFonts w:ascii="Arial" w:hAnsi="Arial" w:cs="Arial"/>
                <w:sz w:val="24"/>
                <w:szCs w:val="24"/>
              </w:rPr>
            </w:pPr>
          </w:p>
          <w:p w:rsidR="00A0000F" w:rsidRDefault="00A0000F" w:rsidP="00A0000F">
            <w:pPr>
              <w:rPr>
                <w:rFonts w:ascii="Arial" w:hAnsi="Arial" w:cs="Arial"/>
                <w:sz w:val="24"/>
                <w:szCs w:val="24"/>
              </w:rPr>
            </w:pPr>
            <w:r>
              <w:rPr>
                <w:rFonts w:ascii="Arial" w:hAnsi="Arial" w:cs="Arial"/>
                <w:sz w:val="24"/>
                <w:szCs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8" o:title=""/>
                </v:shape>
                <o:OLEObject Type="Embed" ProgID="PowerPoint.Show.8" ShapeID="_x0000_i1025" DrawAspect="Icon" ObjectID="_1575290387" r:id="rId9"/>
              </w:object>
            </w:r>
          </w:p>
          <w:p w:rsidR="002746A0" w:rsidRDefault="002746A0" w:rsidP="00A0000F">
            <w:pPr>
              <w:rPr>
                <w:rFonts w:ascii="Arial" w:hAnsi="Arial" w:cs="Arial"/>
                <w:b/>
                <w:sz w:val="24"/>
                <w:szCs w:val="24"/>
              </w:rPr>
            </w:pPr>
          </w:p>
          <w:p w:rsidR="00A0000F" w:rsidRPr="002746A0" w:rsidRDefault="002746A0" w:rsidP="00A0000F">
            <w:pPr>
              <w:rPr>
                <w:rFonts w:ascii="Arial" w:hAnsi="Arial" w:cs="Arial"/>
                <w:sz w:val="24"/>
                <w:szCs w:val="24"/>
              </w:rPr>
            </w:pPr>
            <w:r w:rsidRPr="002746A0">
              <w:rPr>
                <w:rFonts w:ascii="Arial" w:hAnsi="Arial" w:cs="Arial"/>
                <w:sz w:val="24"/>
                <w:szCs w:val="24"/>
              </w:rPr>
              <w:t>Zulfi asked attendees to make note of 2 meetings that were coming up:</w:t>
            </w:r>
          </w:p>
          <w:p w:rsidR="002746A0" w:rsidRPr="002746A0" w:rsidRDefault="002746A0" w:rsidP="00A0000F">
            <w:pPr>
              <w:rPr>
                <w:rFonts w:ascii="Arial" w:hAnsi="Arial" w:cs="Arial"/>
                <w:sz w:val="24"/>
                <w:szCs w:val="24"/>
              </w:rPr>
            </w:pPr>
            <w:r w:rsidRPr="002746A0">
              <w:rPr>
                <w:rFonts w:ascii="Arial" w:hAnsi="Arial" w:cs="Arial"/>
                <w:sz w:val="24"/>
                <w:szCs w:val="24"/>
              </w:rPr>
              <w:t>12</w:t>
            </w:r>
            <w:r w:rsidRPr="002746A0">
              <w:rPr>
                <w:rFonts w:ascii="Arial" w:hAnsi="Arial" w:cs="Arial"/>
                <w:sz w:val="24"/>
                <w:szCs w:val="24"/>
                <w:vertAlign w:val="superscript"/>
              </w:rPr>
              <w:t>th</w:t>
            </w:r>
            <w:r w:rsidRPr="002746A0">
              <w:rPr>
                <w:rFonts w:ascii="Arial" w:hAnsi="Arial" w:cs="Arial"/>
                <w:sz w:val="24"/>
                <w:szCs w:val="24"/>
              </w:rPr>
              <w:t xml:space="preserve"> December working with GMCVO around VCSE engagement and the work we need to do – these will be held on a quarterly basis</w:t>
            </w:r>
          </w:p>
          <w:p w:rsidR="002746A0" w:rsidRPr="002746A0" w:rsidRDefault="002746A0" w:rsidP="00A0000F">
            <w:pPr>
              <w:rPr>
                <w:rFonts w:ascii="Arial" w:hAnsi="Arial" w:cs="Arial"/>
                <w:sz w:val="24"/>
                <w:szCs w:val="24"/>
              </w:rPr>
            </w:pPr>
            <w:r w:rsidRPr="002746A0">
              <w:rPr>
                <w:rFonts w:ascii="Arial" w:hAnsi="Arial" w:cs="Arial"/>
                <w:sz w:val="24"/>
                <w:szCs w:val="24"/>
              </w:rPr>
              <w:t>13</w:t>
            </w:r>
            <w:r w:rsidRPr="002746A0">
              <w:rPr>
                <w:rFonts w:ascii="Arial" w:hAnsi="Arial" w:cs="Arial"/>
                <w:sz w:val="24"/>
                <w:szCs w:val="24"/>
                <w:vertAlign w:val="superscript"/>
              </w:rPr>
              <w:t>th</w:t>
            </w:r>
            <w:r w:rsidRPr="002746A0">
              <w:rPr>
                <w:rFonts w:ascii="Arial" w:hAnsi="Arial" w:cs="Arial"/>
                <w:sz w:val="24"/>
                <w:szCs w:val="24"/>
              </w:rPr>
              <w:t xml:space="preserve"> December – first meeting around co-design – these will be held on a quarterly basis</w:t>
            </w:r>
          </w:p>
          <w:p w:rsidR="002746A0" w:rsidRDefault="002746A0" w:rsidP="00A0000F">
            <w:pPr>
              <w:rPr>
                <w:rFonts w:ascii="Arial" w:hAnsi="Arial" w:cs="Arial"/>
                <w:b/>
                <w:sz w:val="24"/>
                <w:szCs w:val="24"/>
              </w:rPr>
            </w:pPr>
          </w:p>
          <w:p w:rsidR="002746A0" w:rsidRPr="002746A0" w:rsidRDefault="002746A0" w:rsidP="00A0000F">
            <w:pPr>
              <w:rPr>
                <w:rFonts w:ascii="Arial" w:hAnsi="Arial" w:cs="Arial"/>
                <w:sz w:val="24"/>
                <w:szCs w:val="24"/>
                <w:u w:val="single"/>
              </w:rPr>
            </w:pPr>
            <w:r w:rsidRPr="002746A0">
              <w:rPr>
                <w:rFonts w:ascii="Arial" w:hAnsi="Arial" w:cs="Arial"/>
                <w:sz w:val="24"/>
                <w:szCs w:val="24"/>
                <w:u w:val="single"/>
              </w:rPr>
              <w:t>Q&amp;A</w:t>
            </w:r>
          </w:p>
          <w:p w:rsidR="002746A0" w:rsidRPr="002746A0" w:rsidRDefault="002746A0" w:rsidP="00A0000F">
            <w:pPr>
              <w:rPr>
                <w:rFonts w:ascii="Arial" w:hAnsi="Arial" w:cs="Arial"/>
                <w:sz w:val="24"/>
                <w:szCs w:val="24"/>
              </w:rPr>
            </w:pPr>
          </w:p>
          <w:p w:rsidR="002746A0" w:rsidRPr="002746A0" w:rsidRDefault="002746A0" w:rsidP="00A0000F">
            <w:pPr>
              <w:rPr>
                <w:rFonts w:ascii="Arial" w:hAnsi="Arial" w:cs="Arial"/>
                <w:sz w:val="24"/>
                <w:szCs w:val="24"/>
              </w:rPr>
            </w:pPr>
            <w:r w:rsidRPr="002746A0">
              <w:rPr>
                <w:rFonts w:ascii="Arial" w:hAnsi="Arial" w:cs="Arial"/>
                <w:sz w:val="24"/>
                <w:szCs w:val="24"/>
              </w:rPr>
              <w:t>There was a question around how much of the funding was being put into certain areas – Zulfi explained that it is up to localities to sort out the monies and where it goes and those who can provide evidence of good programmes to help them to continue.  He advised that if nothing changes then that can be fed back to himself and he will ensure it gets fed back into the different boards and locality.</w:t>
            </w:r>
          </w:p>
          <w:p w:rsidR="002746A0" w:rsidRDefault="002746A0" w:rsidP="00A0000F">
            <w:pPr>
              <w:rPr>
                <w:rFonts w:ascii="Arial" w:hAnsi="Arial" w:cs="Arial"/>
                <w:b/>
                <w:sz w:val="24"/>
                <w:szCs w:val="24"/>
              </w:rPr>
            </w:pPr>
          </w:p>
          <w:p w:rsidR="00A0000F" w:rsidRPr="00495EB1" w:rsidRDefault="00A0000F" w:rsidP="00A0000F">
            <w:pPr>
              <w:rPr>
                <w:rFonts w:ascii="Arial" w:hAnsi="Arial" w:cs="Arial"/>
                <w:sz w:val="24"/>
                <w:szCs w:val="24"/>
              </w:rPr>
            </w:pPr>
            <w:r w:rsidRPr="00495EB1">
              <w:rPr>
                <w:rFonts w:ascii="Arial" w:hAnsi="Arial" w:cs="Arial"/>
                <w:sz w:val="24"/>
                <w:szCs w:val="24"/>
              </w:rPr>
              <w:t>Lesmond then introduced Clare Mayo who is the Integrated Commissioning Manager for Salford CCG and Salford Council</w:t>
            </w:r>
          </w:p>
          <w:p w:rsidR="00A0000F" w:rsidRPr="00E62E2B" w:rsidRDefault="00A0000F" w:rsidP="00EF3F30">
            <w:pPr>
              <w:rPr>
                <w:rFonts w:ascii="Arial" w:hAnsi="Arial" w:cs="Arial"/>
                <w:b/>
                <w:sz w:val="24"/>
                <w:szCs w:val="24"/>
              </w:rPr>
            </w:pPr>
          </w:p>
        </w:tc>
        <w:tc>
          <w:tcPr>
            <w:tcW w:w="1411" w:type="dxa"/>
          </w:tcPr>
          <w:p w:rsidR="00A0000F" w:rsidRDefault="00A0000F" w:rsidP="00913100">
            <w:pPr>
              <w:rPr>
                <w:rFonts w:ascii="Arial" w:hAnsi="Arial" w:cs="Arial"/>
                <w:sz w:val="24"/>
                <w:szCs w:val="24"/>
              </w:rPr>
            </w:pPr>
          </w:p>
        </w:tc>
      </w:tr>
      <w:tr w:rsidR="00913100" w:rsidTr="00913100">
        <w:tc>
          <w:tcPr>
            <w:tcW w:w="1413" w:type="dxa"/>
          </w:tcPr>
          <w:p w:rsidR="00913100" w:rsidRDefault="00495EB1" w:rsidP="00913100">
            <w:pPr>
              <w:rPr>
                <w:rFonts w:ascii="Arial" w:hAnsi="Arial" w:cs="Arial"/>
                <w:sz w:val="24"/>
                <w:szCs w:val="24"/>
              </w:rPr>
            </w:pPr>
            <w:r>
              <w:rPr>
                <w:rFonts w:ascii="Arial" w:hAnsi="Arial" w:cs="Arial"/>
                <w:sz w:val="24"/>
                <w:szCs w:val="24"/>
              </w:rPr>
              <w:t>3.</w:t>
            </w:r>
          </w:p>
        </w:tc>
        <w:tc>
          <w:tcPr>
            <w:tcW w:w="7938" w:type="dxa"/>
          </w:tcPr>
          <w:p w:rsidR="00495EB1" w:rsidRDefault="00495EB1" w:rsidP="00EF3F30">
            <w:pPr>
              <w:rPr>
                <w:rFonts w:ascii="Arial" w:hAnsi="Arial" w:cs="Arial"/>
                <w:b/>
                <w:sz w:val="24"/>
                <w:szCs w:val="24"/>
              </w:rPr>
            </w:pPr>
            <w:r>
              <w:rPr>
                <w:rFonts w:ascii="Arial" w:hAnsi="Arial" w:cs="Arial"/>
                <w:b/>
                <w:sz w:val="24"/>
                <w:szCs w:val="24"/>
              </w:rPr>
              <w:t>Mental Health Local Context: Salford CCG</w:t>
            </w:r>
          </w:p>
          <w:p w:rsidR="00495EB1" w:rsidRDefault="00495EB1" w:rsidP="00EF3F30">
            <w:pPr>
              <w:rPr>
                <w:rFonts w:ascii="Arial" w:hAnsi="Arial" w:cs="Arial"/>
                <w:b/>
                <w:sz w:val="24"/>
                <w:szCs w:val="24"/>
              </w:rPr>
            </w:pPr>
          </w:p>
          <w:p w:rsidR="007D4349" w:rsidRDefault="00495EB1" w:rsidP="00EF3F30">
            <w:pPr>
              <w:rPr>
                <w:rFonts w:ascii="Arial" w:hAnsi="Arial" w:cs="Arial"/>
                <w:sz w:val="24"/>
                <w:szCs w:val="24"/>
              </w:rPr>
            </w:pPr>
            <w:r>
              <w:rPr>
                <w:rFonts w:ascii="Arial" w:hAnsi="Arial" w:cs="Arial"/>
                <w:sz w:val="24"/>
                <w:szCs w:val="24"/>
              </w:rPr>
              <w:t>Clare delivered a presentation on mental health:local context which covered:</w:t>
            </w:r>
          </w:p>
          <w:p w:rsidR="00495EB1" w:rsidRDefault="00495EB1" w:rsidP="00EF3F30">
            <w:pPr>
              <w:rPr>
                <w:rFonts w:ascii="Arial" w:hAnsi="Arial" w:cs="Arial"/>
                <w:sz w:val="24"/>
                <w:szCs w:val="24"/>
              </w:rPr>
            </w:pP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Picture of mental health in Salford</w:t>
            </w: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Current provision</w:t>
            </w: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GM Priorities</w:t>
            </w: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Progress against the 5 Year Forward View (5YFV)</w:t>
            </w: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Mental Health Investment</w:t>
            </w:r>
          </w:p>
          <w:p w:rsidR="002E3E63" w:rsidRPr="00495EB1" w:rsidRDefault="002F695D" w:rsidP="00495EB1">
            <w:pPr>
              <w:numPr>
                <w:ilvl w:val="0"/>
                <w:numId w:val="19"/>
              </w:numPr>
              <w:rPr>
                <w:rFonts w:ascii="Arial" w:hAnsi="Arial" w:cs="Arial"/>
                <w:sz w:val="24"/>
                <w:szCs w:val="24"/>
              </w:rPr>
            </w:pPr>
            <w:r w:rsidRPr="00495EB1">
              <w:rPr>
                <w:rFonts w:ascii="Arial" w:hAnsi="Arial" w:cs="Arial"/>
                <w:sz w:val="24"/>
                <w:szCs w:val="24"/>
              </w:rPr>
              <w:t xml:space="preserve">Mental Health Strategy </w:t>
            </w:r>
          </w:p>
          <w:p w:rsidR="00495EB1" w:rsidRDefault="00495EB1" w:rsidP="00EF3F30">
            <w:pPr>
              <w:rPr>
                <w:rFonts w:ascii="Arial" w:hAnsi="Arial" w:cs="Arial"/>
                <w:sz w:val="24"/>
                <w:szCs w:val="24"/>
              </w:rPr>
            </w:pPr>
          </w:p>
          <w:p w:rsidR="00495EB1" w:rsidRDefault="00495EB1" w:rsidP="00EF3F30">
            <w:pPr>
              <w:rPr>
                <w:rFonts w:ascii="Arial" w:hAnsi="Arial" w:cs="Arial"/>
                <w:sz w:val="24"/>
                <w:szCs w:val="24"/>
              </w:rPr>
            </w:pPr>
            <w:r>
              <w:rPr>
                <w:rFonts w:ascii="Arial" w:hAnsi="Arial" w:cs="Arial"/>
                <w:sz w:val="24"/>
                <w:szCs w:val="24"/>
              </w:rPr>
              <w:t>For Clare’s full presentation please see below:</w:t>
            </w:r>
          </w:p>
          <w:p w:rsidR="00495EB1" w:rsidRDefault="00495EB1" w:rsidP="00EF3F30">
            <w:pPr>
              <w:rPr>
                <w:rFonts w:ascii="Arial" w:hAnsi="Arial" w:cs="Arial"/>
                <w:sz w:val="24"/>
                <w:szCs w:val="24"/>
              </w:rPr>
            </w:pPr>
          </w:p>
          <w:p w:rsidR="00495EB1" w:rsidRDefault="006F471D" w:rsidP="00EF3F30">
            <w:pPr>
              <w:rPr>
                <w:rFonts w:ascii="Arial" w:hAnsi="Arial" w:cs="Arial"/>
                <w:sz w:val="24"/>
                <w:szCs w:val="24"/>
              </w:rPr>
            </w:pPr>
            <w:r>
              <w:rPr>
                <w:rFonts w:ascii="Arial" w:hAnsi="Arial" w:cs="Arial"/>
                <w:sz w:val="24"/>
                <w:szCs w:val="24"/>
              </w:rPr>
              <w:object w:dxaOrig="1530" w:dyaOrig="1002">
                <v:shape id="_x0000_i1026" type="#_x0000_t75" style="width:76.95pt;height:49.65pt" o:ole="">
                  <v:imagedata r:id="rId10" o:title=""/>
                </v:shape>
                <o:OLEObject Type="Embed" ProgID="PowerPoint.Show.12" ShapeID="_x0000_i1026" DrawAspect="Icon" ObjectID="_1575290388" r:id="rId11"/>
              </w:object>
            </w:r>
          </w:p>
          <w:p w:rsidR="0002603F" w:rsidRDefault="0002603F" w:rsidP="00EF3F30">
            <w:pPr>
              <w:rPr>
                <w:rFonts w:ascii="Arial" w:hAnsi="Arial" w:cs="Arial"/>
                <w:sz w:val="24"/>
                <w:szCs w:val="24"/>
              </w:rPr>
            </w:pPr>
          </w:p>
          <w:p w:rsidR="002746A0" w:rsidRDefault="002746A0" w:rsidP="00EF3F30">
            <w:pPr>
              <w:rPr>
                <w:rFonts w:ascii="Arial" w:hAnsi="Arial" w:cs="Arial"/>
                <w:sz w:val="24"/>
                <w:szCs w:val="24"/>
              </w:rPr>
            </w:pPr>
          </w:p>
          <w:p w:rsidR="002746A0" w:rsidRPr="002746A0" w:rsidRDefault="002746A0" w:rsidP="00EF3F30">
            <w:pPr>
              <w:rPr>
                <w:rFonts w:ascii="Arial" w:hAnsi="Arial" w:cs="Arial"/>
                <w:sz w:val="24"/>
                <w:szCs w:val="24"/>
                <w:u w:val="single"/>
              </w:rPr>
            </w:pPr>
            <w:r w:rsidRPr="002746A0">
              <w:rPr>
                <w:rFonts w:ascii="Arial" w:hAnsi="Arial" w:cs="Arial"/>
                <w:sz w:val="24"/>
                <w:szCs w:val="24"/>
                <w:u w:val="single"/>
              </w:rPr>
              <w:t>Q&amp;A</w:t>
            </w:r>
          </w:p>
          <w:p w:rsidR="002746A0" w:rsidRDefault="002746A0" w:rsidP="00EF3F30">
            <w:pPr>
              <w:rPr>
                <w:rFonts w:ascii="Arial" w:hAnsi="Arial" w:cs="Arial"/>
                <w:sz w:val="24"/>
                <w:szCs w:val="24"/>
              </w:rPr>
            </w:pPr>
          </w:p>
          <w:p w:rsidR="002746A0" w:rsidRDefault="002746A0" w:rsidP="00EF3F30">
            <w:pPr>
              <w:rPr>
                <w:rFonts w:ascii="Arial" w:hAnsi="Arial" w:cs="Arial"/>
                <w:sz w:val="24"/>
                <w:szCs w:val="24"/>
              </w:rPr>
            </w:pPr>
            <w:r>
              <w:rPr>
                <w:rFonts w:ascii="Arial" w:hAnsi="Arial" w:cs="Arial"/>
                <w:sz w:val="24"/>
                <w:szCs w:val="24"/>
              </w:rPr>
              <w:t>There was a question about how we can help asylum seekers and Clare explained that there needs to be a conversation with the groups to see how we can help them.</w:t>
            </w:r>
          </w:p>
          <w:p w:rsidR="002746A0" w:rsidRDefault="002746A0" w:rsidP="00EF3F30">
            <w:pPr>
              <w:rPr>
                <w:rFonts w:ascii="Arial" w:hAnsi="Arial" w:cs="Arial"/>
                <w:sz w:val="24"/>
                <w:szCs w:val="24"/>
              </w:rPr>
            </w:pPr>
            <w:r>
              <w:rPr>
                <w:rFonts w:ascii="Arial" w:hAnsi="Arial" w:cs="Arial"/>
                <w:sz w:val="24"/>
                <w:szCs w:val="24"/>
              </w:rPr>
              <w:t>Alison Page said that when we don’t get a response to a call from the public we need to work with co-design groups.  She reiterated the importance of small grants in Salford.</w:t>
            </w:r>
          </w:p>
          <w:p w:rsidR="002746A0" w:rsidRDefault="002746A0" w:rsidP="00EF3F30">
            <w:pPr>
              <w:rPr>
                <w:rFonts w:ascii="Arial" w:hAnsi="Arial" w:cs="Arial"/>
                <w:sz w:val="24"/>
                <w:szCs w:val="24"/>
              </w:rPr>
            </w:pPr>
            <w:r>
              <w:rPr>
                <w:rFonts w:ascii="Arial" w:hAnsi="Arial" w:cs="Arial"/>
                <w:sz w:val="24"/>
                <w:szCs w:val="24"/>
              </w:rPr>
              <w:t>Alison also said that it would be helpful to speak to people and find out what is needed and what will work before money is allocated.</w:t>
            </w:r>
          </w:p>
          <w:p w:rsidR="002746A0" w:rsidRDefault="002746A0" w:rsidP="00EF3F30">
            <w:pPr>
              <w:rPr>
                <w:rFonts w:ascii="Arial" w:hAnsi="Arial" w:cs="Arial"/>
                <w:sz w:val="24"/>
                <w:szCs w:val="24"/>
              </w:rPr>
            </w:pPr>
          </w:p>
          <w:p w:rsidR="007B4123" w:rsidRDefault="007B4123" w:rsidP="00495EB1">
            <w:pPr>
              <w:rPr>
                <w:rFonts w:ascii="Arial" w:hAnsi="Arial" w:cs="Arial"/>
                <w:sz w:val="24"/>
                <w:szCs w:val="24"/>
              </w:rPr>
            </w:pPr>
          </w:p>
        </w:tc>
        <w:tc>
          <w:tcPr>
            <w:tcW w:w="1411" w:type="dxa"/>
          </w:tcPr>
          <w:p w:rsidR="00913100" w:rsidRDefault="00913100" w:rsidP="00913100">
            <w:pPr>
              <w:rPr>
                <w:rFonts w:ascii="Arial" w:hAnsi="Arial" w:cs="Arial"/>
                <w:sz w:val="24"/>
                <w:szCs w:val="24"/>
              </w:rPr>
            </w:pPr>
          </w:p>
        </w:tc>
      </w:tr>
      <w:tr w:rsidR="00F91ED3" w:rsidTr="00913100">
        <w:tc>
          <w:tcPr>
            <w:tcW w:w="1413" w:type="dxa"/>
          </w:tcPr>
          <w:p w:rsidR="00F91ED3" w:rsidRDefault="006F471D" w:rsidP="00913100">
            <w:pPr>
              <w:rPr>
                <w:rFonts w:ascii="Arial" w:hAnsi="Arial" w:cs="Arial"/>
                <w:sz w:val="24"/>
                <w:szCs w:val="24"/>
              </w:rPr>
            </w:pPr>
            <w:r>
              <w:rPr>
                <w:rFonts w:ascii="Arial" w:hAnsi="Arial" w:cs="Arial"/>
                <w:sz w:val="24"/>
                <w:szCs w:val="24"/>
              </w:rPr>
              <w:t>4.</w:t>
            </w:r>
          </w:p>
        </w:tc>
        <w:tc>
          <w:tcPr>
            <w:tcW w:w="7938" w:type="dxa"/>
          </w:tcPr>
          <w:p w:rsidR="006F471D" w:rsidRDefault="006F471D" w:rsidP="00913100">
            <w:pPr>
              <w:rPr>
                <w:rFonts w:ascii="Arial" w:hAnsi="Arial" w:cs="Arial"/>
                <w:b/>
                <w:sz w:val="24"/>
                <w:szCs w:val="24"/>
              </w:rPr>
            </w:pPr>
            <w:r>
              <w:rPr>
                <w:rFonts w:ascii="Arial" w:hAnsi="Arial" w:cs="Arial"/>
                <w:b/>
                <w:sz w:val="24"/>
                <w:szCs w:val="24"/>
              </w:rPr>
              <w:t>Table Top Discussion, feedback and comments:</w:t>
            </w:r>
          </w:p>
          <w:p w:rsidR="006F471D" w:rsidRDefault="006F471D" w:rsidP="00913100">
            <w:pPr>
              <w:rPr>
                <w:rFonts w:ascii="Arial" w:hAnsi="Arial" w:cs="Arial"/>
                <w:b/>
                <w:sz w:val="24"/>
                <w:szCs w:val="24"/>
              </w:rPr>
            </w:pPr>
          </w:p>
          <w:p w:rsidR="006F471D" w:rsidRPr="00BB0ED8" w:rsidRDefault="006F471D" w:rsidP="00913100">
            <w:pPr>
              <w:rPr>
                <w:rFonts w:ascii="Arial" w:hAnsi="Arial" w:cs="Arial"/>
                <w:i/>
                <w:sz w:val="24"/>
                <w:szCs w:val="24"/>
                <w:u w:val="single"/>
              </w:rPr>
            </w:pPr>
            <w:r w:rsidRPr="00BB0ED8">
              <w:rPr>
                <w:rFonts w:ascii="Arial" w:hAnsi="Arial" w:cs="Arial"/>
                <w:i/>
                <w:sz w:val="24"/>
                <w:szCs w:val="24"/>
                <w:u w:val="single"/>
              </w:rPr>
              <w:t>Question:</w:t>
            </w:r>
          </w:p>
          <w:p w:rsidR="006F471D" w:rsidRPr="00BB0ED8" w:rsidRDefault="006F471D" w:rsidP="00913100">
            <w:pPr>
              <w:rPr>
                <w:rFonts w:ascii="Arial" w:hAnsi="Arial" w:cs="Arial"/>
                <w:i/>
                <w:sz w:val="24"/>
                <w:szCs w:val="24"/>
                <w:u w:val="single"/>
              </w:rPr>
            </w:pPr>
          </w:p>
          <w:p w:rsidR="006F471D" w:rsidRPr="006F471D" w:rsidRDefault="006F471D" w:rsidP="00913100">
            <w:pPr>
              <w:rPr>
                <w:rFonts w:ascii="Arial" w:hAnsi="Arial" w:cs="Arial"/>
                <w:sz w:val="24"/>
                <w:szCs w:val="24"/>
              </w:rPr>
            </w:pPr>
            <w:r w:rsidRPr="006F471D">
              <w:rPr>
                <w:rFonts w:ascii="Arial" w:hAnsi="Arial" w:cs="Arial"/>
                <w:sz w:val="24"/>
                <w:szCs w:val="24"/>
              </w:rPr>
              <w:t>Mental Health Needs Assessment and Strategy</w:t>
            </w:r>
          </w:p>
          <w:p w:rsidR="006F471D" w:rsidRPr="006F471D" w:rsidRDefault="006F471D" w:rsidP="00913100">
            <w:pPr>
              <w:rPr>
                <w:rFonts w:ascii="Arial" w:hAnsi="Arial" w:cs="Arial"/>
                <w:sz w:val="24"/>
                <w:szCs w:val="24"/>
              </w:rPr>
            </w:pPr>
            <w:r w:rsidRPr="006F471D">
              <w:rPr>
                <w:rFonts w:ascii="Arial" w:hAnsi="Arial" w:cs="Arial"/>
                <w:sz w:val="24"/>
                <w:szCs w:val="24"/>
              </w:rPr>
              <w:t>How can the VCSE sector be involved (and support service users and carers to be involved) with the three phases of the Mental Health Needs Assessment work:</w:t>
            </w:r>
          </w:p>
          <w:p w:rsidR="006F471D" w:rsidRPr="006F471D" w:rsidRDefault="006F471D" w:rsidP="00913100">
            <w:pPr>
              <w:rPr>
                <w:rFonts w:ascii="Arial" w:hAnsi="Arial" w:cs="Arial"/>
                <w:sz w:val="24"/>
                <w:szCs w:val="24"/>
              </w:rPr>
            </w:pPr>
          </w:p>
          <w:p w:rsidR="006F471D" w:rsidRPr="006F471D" w:rsidRDefault="006F471D" w:rsidP="006F471D">
            <w:pPr>
              <w:pStyle w:val="ListParagraph"/>
              <w:numPr>
                <w:ilvl w:val="0"/>
                <w:numId w:val="20"/>
              </w:numPr>
              <w:rPr>
                <w:rFonts w:ascii="Arial" w:hAnsi="Arial" w:cs="Arial"/>
                <w:sz w:val="24"/>
                <w:szCs w:val="24"/>
              </w:rPr>
            </w:pPr>
            <w:r w:rsidRPr="006F471D">
              <w:rPr>
                <w:rFonts w:ascii="Arial" w:hAnsi="Arial" w:cs="Arial"/>
                <w:sz w:val="24"/>
                <w:szCs w:val="24"/>
              </w:rPr>
              <w:t>Needs assessment</w:t>
            </w:r>
          </w:p>
          <w:p w:rsidR="006F471D" w:rsidRPr="006F471D" w:rsidRDefault="006F471D" w:rsidP="006F471D">
            <w:pPr>
              <w:pStyle w:val="ListParagraph"/>
              <w:numPr>
                <w:ilvl w:val="0"/>
                <w:numId w:val="20"/>
              </w:numPr>
              <w:rPr>
                <w:rFonts w:ascii="Arial" w:hAnsi="Arial" w:cs="Arial"/>
                <w:sz w:val="24"/>
                <w:szCs w:val="24"/>
              </w:rPr>
            </w:pPr>
            <w:r w:rsidRPr="006F471D">
              <w:rPr>
                <w:rFonts w:ascii="Arial" w:hAnsi="Arial" w:cs="Arial"/>
                <w:sz w:val="24"/>
                <w:szCs w:val="24"/>
              </w:rPr>
              <w:t>Developing the Strategy</w:t>
            </w:r>
          </w:p>
          <w:p w:rsidR="006F471D" w:rsidRPr="006F471D" w:rsidRDefault="006F471D" w:rsidP="006F471D">
            <w:pPr>
              <w:pStyle w:val="ListParagraph"/>
              <w:numPr>
                <w:ilvl w:val="0"/>
                <w:numId w:val="20"/>
              </w:numPr>
              <w:rPr>
                <w:rFonts w:ascii="Arial" w:hAnsi="Arial" w:cs="Arial"/>
                <w:sz w:val="24"/>
                <w:szCs w:val="24"/>
              </w:rPr>
            </w:pPr>
            <w:r w:rsidRPr="006F471D">
              <w:rPr>
                <w:rFonts w:ascii="Arial" w:hAnsi="Arial" w:cs="Arial"/>
                <w:sz w:val="24"/>
                <w:szCs w:val="24"/>
              </w:rPr>
              <w:t>Action plans and implementation</w:t>
            </w:r>
          </w:p>
          <w:p w:rsidR="006F471D" w:rsidRDefault="006F471D" w:rsidP="006F471D">
            <w:pPr>
              <w:rPr>
                <w:rFonts w:ascii="Arial" w:hAnsi="Arial" w:cs="Arial"/>
                <w:sz w:val="24"/>
                <w:szCs w:val="24"/>
              </w:rPr>
            </w:pPr>
          </w:p>
          <w:p w:rsidR="00BB0ED8" w:rsidRPr="006F471D" w:rsidRDefault="00BB0ED8" w:rsidP="006F471D">
            <w:pPr>
              <w:rPr>
                <w:rFonts w:ascii="Arial" w:hAnsi="Arial" w:cs="Arial"/>
                <w:sz w:val="24"/>
                <w:szCs w:val="24"/>
              </w:rPr>
            </w:pPr>
          </w:p>
          <w:p w:rsidR="006509A9" w:rsidRPr="00CC2F0A" w:rsidRDefault="006F471D" w:rsidP="00913100">
            <w:pPr>
              <w:rPr>
                <w:rFonts w:ascii="Arial" w:hAnsi="Arial" w:cs="Arial"/>
                <w:color w:val="FF0000"/>
                <w:sz w:val="24"/>
                <w:szCs w:val="24"/>
              </w:rPr>
            </w:pPr>
            <w:r w:rsidRPr="00CC2F0A">
              <w:rPr>
                <w:rFonts w:ascii="Arial" w:hAnsi="Arial" w:cs="Arial"/>
                <w:color w:val="FF0000"/>
                <w:sz w:val="24"/>
                <w:szCs w:val="24"/>
              </w:rPr>
              <w:t>TABLE 1</w:t>
            </w:r>
          </w:p>
          <w:p w:rsidR="006F471D" w:rsidRDefault="006F471D" w:rsidP="00913100">
            <w:pPr>
              <w:rPr>
                <w:rFonts w:ascii="Arial" w:hAnsi="Arial" w:cs="Arial"/>
                <w:sz w:val="24"/>
                <w:szCs w:val="24"/>
              </w:rPr>
            </w:pPr>
            <w:r>
              <w:rPr>
                <w:rFonts w:ascii="Arial" w:hAnsi="Arial" w:cs="Arial"/>
                <w:sz w:val="24"/>
                <w:szCs w:val="24"/>
              </w:rPr>
              <w:t>Ideas for engagement/process:</w:t>
            </w:r>
          </w:p>
          <w:p w:rsidR="006F471D" w:rsidRDefault="006F471D" w:rsidP="00913100">
            <w:pPr>
              <w:rPr>
                <w:rFonts w:ascii="Arial" w:hAnsi="Arial" w:cs="Arial"/>
                <w:sz w:val="24"/>
                <w:szCs w:val="24"/>
              </w:rPr>
            </w:pPr>
          </w:p>
          <w:p w:rsidR="006F471D" w:rsidRDefault="006F471D" w:rsidP="00913100">
            <w:pPr>
              <w:rPr>
                <w:rFonts w:ascii="Arial" w:hAnsi="Arial" w:cs="Arial"/>
                <w:sz w:val="24"/>
                <w:szCs w:val="24"/>
              </w:rPr>
            </w:pPr>
            <w:r>
              <w:rPr>
                <w:rFonts w:ascii="Arial" w:hAnsi="Arial" w:cs="Arial"/>
                <w:sz w:val="24"/>
                <w:szCs w:val="24"/>
              </w:rPr>
              <w:t>Set resources for VCSE sector organisations to use to gather information from their networks and local service users for example gateway groups – bring back to feed in.</w:t>
            </w:r>
          </w:p>
          <w:p w:rsidR="006F471D" w:rsidRDefault="006F471D" w:rsidP="00913100">
            <w:pPr>
              <w:rPr>
                <w:rFonts w:ascii="Arial" w:hAnsi="Arial" w:cs="Arial"/>
                <w:sz w:val="24"/>
                <w:szCs w:val="24"/>
              </w:rPr>
            </w:pPr>
            <w:r>
              <w:rPr>
                <w:rFonts w:ascii="Arial" w:hAnsi="Arial" w:cs="Arial"/>
                <w:sz w:val="24"/>
                <w:szCs w:val="24"/>
              </w:rPr>
              <w:t>Gateway buildings – greater footfall</w:t>
            </w:r>
          </w:p>
          <w:p w:rsidR="006F471D" w:rsidRDefault="006F471D" w:rsidP="00913100">
            <w:pPr>
              <w:rPr>
                <w:rFonts w:ascii="Arial" w:hAnsi="Arial" w:cs="Arial"/>
                <w:sz w:val="24"/>
                <w:szCs w:val="24"/>
              </w:rPr>
            </w:pPr>
            <w:r>
              <w:rPr>
                <w:rFonts w:ascii="Arial" w:hAnsi="Arial" w:cs="Arial"/>
                <w:sz w:val="24"/>
                <w:szCs w:val="24"/>
              </w:rPr>
              <w:t>GP surgeries/medical centres</w:t>
            </w:r>
          </w:p>
          <w:p w:rsidR="006F471D" w:rsidRDefault="006F471D" w:rsidP="006F471D">
            <w:pPr>
              <w:pStyle w:val="ListParagraph"/>
              <w:numPr>
                <w:ilvl w:val="0"/>
                <w:numId w:val="21"/>
              </w:numPr>
              <w:rPr>
                <w:rFonts w:ascii="Arial" w:hAnsi="Arial" w:cs="Arial"/>
                <w:sz w:val="24"/>
                <w:szCs w:val="24"/>
              </w:rPr>
            </w:pPr>
            <w:r>
              <w:rPr>
                <w:rFonts w:ascii="Arial" w:hAnsi="Arial" w:cs="Arial"/>
                <w:sz w:val="24"/>
                <w:szCs w:val="24"/>
              </w:rPr>
              <w:t>Evaluate effectiveness of previous experiences, what has worked, what has not worked?</w:t>
            </w:r>
          </w:p>
          <w:p w:rsidR="006F471D" w:rsidRDefault="006F471D" w:rsidP="006F471D">
            <w:pPr>
              <w:ind w:left="720"/>
              <w:rPr>
                <w:rFonts w:ascii="Arial" w:hAnsi="Arial" w:cs="Arial"/>
                <w:sz w:val="24"/>
                <w:szCs w:val="24"/>
              </w:rPr>
            </w:pPr>
            <w:r>
              <w:rPr>
                <w:rFonts w:ascii="Arial" w:hAnsi="Arial" w:cs="Arial"/>
                <w:sz w:val="24"/>
                <w:szCs w:val="24"/>
              </w:rPr>
              <w:t>VCSE organisations identify mental health issues even when it is not the reason they are accessing the service</w:t>
            </w:r>
          </w:p>
          <w:p w:rsidR="006F471D" w:rsidRDefault="006F471D" w:rsidP="006F471D">
            <w:pPr>
              <w:ind w:left="720"/>
              <w:rPr>
                <w:rFonts w:ascii="Arial" w:hAnsi="Arial" w:cs="Arial"/>
                <w:sz w:val="24"/>
                <w:szCs w:val="24"/>
              </w:rPr>
            </w:pPr>
            <w:r>
              <w:rPr>
                <w:rFonts w:ascii="Arial" w:hAnsi="Arial" w:cs="Arial"/>
                <w:sz w:val="24"/>
                <w:szCs w:val="24"/>
              </w:rPr>
              <w:t>Use advantage of VCSE organisations to get input from most disadvantaged/vulnerable people</w:t>
            </w:r>
          </w:p>
          <w:p w:rsidR="006F471D" w:rsidRDefault="006F471D" w:rsidP="006F471D">
            <w:pPr>
              <w:ind w:left="720"/>
              <w:rPr>
                <w:rFonts w:ascii="Arial" w:hAnsi="Arial" w:cs="Arial"/>
                <w:sz w:val="24"/>
                <w:szCs w:val="24"/>
              </w:rPr>
            </w:pPr>
            <w:r>
              <w:rPr>
                <w:rFonts w:ascii="Arial" w:hAnsi="Arial" w:cs="Arial"/>
                <w:sz w:val="24"/>
                <w:szCs w:val="24"/>
              </w:rPr>
              <w:t>People in the community are the assets to get insight</w:t>
            </w:r>
          </w:p>
          <w:p w:rsidR="006F471D" w:rsidRDefault="006F471D" w:rsidP="006F471D">
            <w:pPr>
              <w:ind w:left="720"/>
              <w:rPr>
                <w:rFonts w:ascii="Arial" w:hAnsi="Arial" w:cs="Arial"/>
                <w:sz w:val="24"/>
                <w:szCs w:val="24"/>
              </w:rPr>
            </w:pPr>
            <w:r>
              <w:rPr>
                <w:rFonts w:ascii="Arial" w:hAnsi="Arial" w:cs="Arial"/>
                <w:sz w:val="24"/>
                <w:szCs w:val="24"/>
              </w:rPr>
              <w:t>Directory of organisations addressing this – keep updated</w:t>
            </w:r>
          </w:p>
          <w:p w:rsidR="006F471D" w:rsidRDefault="006F471D" w:rsidP="006F471D">
            <w:pPr>
              <w:ind w:left="720"/>
              <w:rPr>
                <w:rFonts w:ascii="Arial" w:hAnsi="Arial" w:cs="Arial"/>
                <w:sz w:val="24"/>
                <w:szCs w:val="24"/>
              </w:rPr>
            </w:pPr>
            <w:r>
              <w:rPr>
                <w:rFonts w:ascii="Arial" w:hAnsi="Arial" w:cs="Arial"/>
                <w:sz w:val="24"/>
                <w:szCs w:val="24"/>
              </w:rPr>
              <w:t>Outreach to get information in the community for example doctors surgery).  Asset assessment – review what is already there</w:t>
            </w:r>
          </w:p>
          <w:p w:rsidR="006F471D" w:rsidRDefault="006F471D" w:rsidP="006F471D">
            <w:pPr>
              <w:ind w:left="720"/>
              <w:rPr>
                <w:rFonts w:ascii="Arial" w:hAnsi="Arial" w:cs="Arial"/>
                <w:sz w:val="24"/>
                <w:szCs w:val="24"/>
              </w:rPr>
            </w:pPr>
            <w:r>
              <w:rPr>
                <w:rFonts w:ascii="Arial" w:hAnsi="Arial" w:cs="Arial"/>
                <w:sz w:val="24"/>
                <w:szCs w:val="24"/>
              </w:rPr>
              <w:t>Expert patient programme</w:t>
            </w:r>
          </w:p>
          <w:p w:rsidR="006F471D" w:rsidRDefault="00DF4D8F" w:rsidP="006F471D">
            <w:pPr>
              <w:pStyle w:val="ListParagraph"/>
              <w:numPr>
                <w:ilvl w:val="0"/>
                <w:numId w:val="21"/>
              </w:numPr>
              <w:rPr>
                <w:rFonts w:ascii="Arial" w:hAnsi="Arial" w:cs="Arial"/>
                <w:sz w:val="24"/>
                <w:szCs w:val="24"/>
              </w:rPr>
            </w:pPr>
            <w:r>
              <w:rPr>
                <w:rFonts w:ascii="Arial" w:hAnsi="Arial" w:cs="Arial"/>
                <w:sz w:val="24"/>
                <w:szCs w:val="24"/>
              </w:rPr>
              <w:t>Look toward longer term interventions - build review of what works and what does not work into commissioning process</w:t>
            </w:r>
          </w:p>
          <w:p w:rsidR="00DF4D8F" w:rsidRDefault="00DF4D8F" w:rsidP="00CC2F0A">
            <w:pPr>
              <w:ind w:left="720"/>
              <w:rPr>
                <w:rFonts w:ascii="Arial" w:hAnsi="Arial" w:cs="Arial"/>
                <w:sz w:val="24"/>
                <w:szCs w:val="24"/>
              </w:rPr>
            </w:pPr>
            <w:r>
              <w:rPr>
                <w:rFonts w:ascii="Arial" w:hAnsi="Arial" w:cs="Arial"/>
                <w:sz w:val="24"/>
                <w:szCs w:val="24"/>
              </w:rPr>
              <w:t>Inform community members how the strategy will impact them</w:t>
            </w:r>
          </w:p>
          <w:p w:rsidR="00DF4D8F" w:rsidRDefault="00DF4D8F" w:rsidP="00CC2F0A">
            <w:pPr>
              <w:ind w:left="720"/>
              <w:rPr>
                <w:rFonts w:ascii="Arial" w:hAnsi="Arial" w:cs="Arial"/>
                <w:sz w:val="24"/>
                <w:szCs w:val="24"/>
              </w:rPr>
            </w:pPr>
            <w:r>
              <w:rPr>
                <w:rFonts w:ascii="Arial" w:hAnsi="Arial" w:cs="Arial"/>
                <w:sz w:val="24"/>
                <w:szCs w:val="24"/>
              </w:rPr>
              <w:t xml:space="preserve">How </w:t>
            </w:r>
            <w:r w:rsidR="003A0F23">
              <w:rPr>
                <w:rFonts w:ascii="Arial" w:hAnsi="Arial" w:cs="Arial"/>
                <w:sz w:val="24"/>
                <w:szCs w:val="24"/>
              </w:rPr>
              <w:t>to prioritise</w:t>
            </w:r>
            <w:r>
              <w:rPr>
                <w:rFonts w:ascii="Arial" w:hAnsi="Arial" w:cs="Arial"/>
                <w:sz w:val="24"/>
                <w:szCs w:val="24"/>
              </w:rPr>
              <w:t xml:space="preserve"> funding – those who can intervene early or those with urgent need</w:t>
            </w:r>
          </w:p>
          <w:p w:rsidR="00DF4D8F" w:rsidRPr="00DF4D8F" w:rsidRDefault="00DF4D8F" w:rsidP="00CC2F0A">
            <w:pPr>
              <w:rPr>
                <w:rFonts w:ascii="Arial" w:hAnsi="Arial" w:cs="Arial"/>
                <w:sz w:val="24"/>
                <w:szCs w:val="24"/>
              </w:rPr>
            </w:pPr>
          </w:p>
          <w:p w:rsidR="00C10AFB" w:rsidRPr="00983014" w:rsidRDefault="00CC2F0A" w:rsidP="00EA3A0E">
            <w:pPr>
              <w:rPr>
                <w:rFonts w:ascii="Arial" w:hAnsi="Arial" w:cs="Arial"/>
                <w:color w:val="FF0000"/>
                <w:sz w:val="24"/>
                <w:szCs w:val="24"/>
              </w:rPr>
            </w:pPr>
            <w:r w:rsidRPr="00983014">
              <w:rPr>
                <w:rFonts w:ascii="Arial" w:hAnsi="Arial" w:cs="Arial"/>
                <w:color w:val="FF0000"/>
                <w:sz w:val="24"/>
                <w:szCs w:val="24"/>
              </w:rPr>
              <w:t>TABLE 2</w:t>
            </w:r>
          </w:p>
          <w:p w:rsidR="00CC2F0A" w:rsidRDefault="00CC2F0A" w:rsidP="00EA3A0E">
            <w:pPr>
              <w:rPr>
                <w:rFonts w:ascii="Arial" w:hAnsi="Arial" w:cs="Arial"/>
                <w:sz w:val="24"/>
                <w:szCs w:val="24"/>
              </w:rPr>
            </w:pPr>
          </w:p>
          <w:p w:rsidR="00CC2F0A" w:rsidRDefault="00CC2F0A" w:rsidP="00EA3A0E">
            <w:pPr>
              <w:rPr>
                <w:rFonts w:ascii="Arial" w:hAnsi="Arial" w:cs="Arial"/>
                <w:sz w:val="24"/>
                <w:szCs w:val="24"/>
              </w:rPr>
            </w:pPr>
            <w:r>
              <w:rPr>
                <w:rFonts w:ascii="Arial" w:hAnsi="Arial" w:cs="Arial"/>
                <w:sz w:val="24"/>
                <w:szCs w:val="24"/>
              </w:rPr>
              <w:t>Include key references in strategy to include VCSE sector – from the start and ongoing</w:t>
            </w:r>
          </w:p>
          <w:p w:rsidR="007B3208" w:rsidRDefault="007B3208" w:rsidP="00EA3A0E">
            <w:pPr>
              <w:rPr>
                <w:rFonts w:ascii="Arial" w:hAnsi="Arial" w:cs="Arial"/>
                <w:sz w:val="24"/>
                <w:szCs w:val="24"/>
              </w:rPr>
            </w:pPr>
            <w:r>
              <w:rPr>
                <w:rFonts w:ascii="Arial" w:hAnsi="Arial" w:cs="Arial"/>
                <w:sz w:val="24"/>
                <w:szCs w:val="24"/>
              </w:rPr>
              <w:t>Ensure VCSE are included in the writing of the strategy and implementation group</w:t>
            </w:r>
          </w:p>
          <w:p w:rsidR="00CC2F0A" w:rsidRDefault="00CC2F0A" w:rsidP="00EA3A0E">
            <w:pPr>
              <w:rPr>
                <w:rFonts w:ascii="Arial" w:hAnsi="Arial" w:cs="Arial"/>
                <w:sz w:val="24"/>
                <w:szCs w:val="24"/>
              </w:rPr>
            </w:pPr>
            <w:r>
              <w:rPr>
                <w:rFonts w:ascii="Arial" w:hAnsi="Arial" w:cs="Arial"/>
                <w:sz w:val="24"/>
                <w:szCs w:val="24"/>
              </w:rPr>
              <w:t>A “who’s who” directory of everyone involved</w:t>
            </w:r>
          </w:p>
          <w:p w:rsidR="005C1BAD" w:rsidRDefault="00BB0ED8" w:rsidP="00EA3A0E">
            <w:pPr>
              <w:rPr>
                <w:rFonts w:ascii="Arial" w:hAnsi="Arial" w:cs="Arial"/>
                <w:sz w:val="24"/>
                <w:szCs w:val="24"/>
              </w:rPr>
            </w:pPr>
            <w:r>
              <w:rPr>
                <w:noProof/>
                <w:lang w:eastAsia="en-GB"/>
              </w:rPr>
              <w:drawing>
                <wp:anchor distT="0" distB="0" distL="114300" distR="114300" simplePos="0" relativeHeight="251658240" behindDoc="1" locked="0" layoutInCell="1" allowOverlap="1">
                  <wp:simplePos x="0" y="0"/>
                  <wp:positionH relativeFrom="column">
                    <wp:posOffset>-5080</wp:posOffset>
                  </wp:positionH>
                  <wp:positionV relativeFrom="paragraph">
                    <wp:posOffset>183515</wp:posOffset>
                  </wp:positionV>
                  <wp:extent cx="819150" cy="1012190"/>
                  <wp:effectExtent l="0" t="0" r="0" b="0"/>
                  <wp:wrapTight wrapText="bothSides">
                    <wp:wrapPolygon edited="0">
                      <wp:start x="14567" y="0"/>
                      <wp:lineTo x="2009" y="2033"/>
                      <wp:lineTo x="0" y="2846"/>
                      <wp:lineTo x="0" y="7724"/>
                      <wp:lineTo x="5023" y="13009"/>
                      <wp:lineTo x="7033" y="19513"/>
                      <wp:lineTo x="5526" y="21139"/>
                      <wp:lineTo x="15572" y="21139"/>
                      <wp:lineTo x="14567" y="19513"/>
                      <wp:lineTo x="17079" y="13009"/>
                      <wp:lineTo x="15572" y="6504"/>
                      <wp:lineTo x="21098" y="4065"/>
                      <wp:lineTo x="21098" y="1220"/>
                      <wp:lineTo x="19591" y="0"/>
                      <wp:lineTo x="14567" y="0"/>
                    </wp:wrapPolygon>
                  </wp:wrapTight>
                  <wp:docPr id="4" name="Picture 4" descr="Image result for stick man with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ick man with a he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p>
          <w:p w:rsidR="00BB0ED8" w:rsidRDefault="00BB0ED8" w:rsidP="00BB0ED8">
            <w:pPr>
              <w:rPr>
                <w:rFonts w:ascii="Arial" w:hAnsi="Arial" w:cs="Arial"/>
                <w:sz w:val="24"/>
                <w:szCs w:val="24"/>
              </w:rPr>
            </w:pPr>
            <w:r>
              <w:rPr>
                <w:rFonts w:ascii="Arial" w:hAnsi="Arial" w:cs="Arial"/>
                <w:sz w:val="24"/>
                <w:szCs w:val="24"/>
              </w:rPr>
              <w:t>People are at the heart/core, all ages, backgrounds, communities – engage with service users in a way that appeals to them – focus groups</w:t>
            </w:r>
          </w:p>
          <w:p w:rsidR="005C1BAD" w:rsidRDefault="00BB0ED8" w:rsidP="00EA3A0E">
            <w:pPr>
              <w:rPr>
                <w:rFonts w:ascii="Arial" w:hAnsi="Arial" w:cs="Arial"/>
                <w:sz w:val="24"/>
                <w:szCs w:val="24"/>
              </w:rPr>
            </w:pPr>
            <w:r>
              <w:rPr>
                <w:noProof/>
                <w:lang w:eastAsia="en-GB"/>
              </w:rPr>
              <w:drawing>
                <wp:anchor distT="0" distB="0" distL="114300" distR="114300" simplePos="0" relativeHeight="251659264" behindDoc="1" locked="0" layoutInCell="1" allowOverlap="1">
                  <wp:simplePos x="0" y="0"/>
                  <wp:positionH relativeFrom="column">
                    <wp:posOffset>-65405</wp:posOffset>
                  </wp:positionH>
                  <wp:positionV relativeFrom="paragraph">
                    <wp:posOffset>217805</wp:posOffset>
                  </wp:positionV>
                  <wp:extent cx="1266141" cy="1512368"/>
                  <wp:effectExtent l="0" t="0" r="0" b="0"/>
                  <wp:wrapTight wrapText="bothSides">
                    <wp:wrapPolygon edited="0">
                      <wp:start x="0" y="0"/>
                      <wp:lineTo x="0" y="21228"/>
                      <wp:lineTo x="21134" y="21228"/>
                      <wp:lineTo x="21134" y="0"/>
                      <wp:lineTo x="0" y="0"/>
                    </wp:wrapPolygon>
                  </wp:wrapTight>
                  <wp:docPr id="6" name="Picture 6" descr="Image result for cartoon cu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cupp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141" cy="1512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BAD" w:rsidRDefault="005C1BAD" w:rsidP="00EA3A0E">
            <w:pPr>
              <w:rPr>
                <w:rFonts w:ascii="Arial" w:hAnsi="Arial" w:cs="Arial"/>
                <w:sz w:val="24"/>
                <w:szCs w:val="24"/>
              </w:rPr>
            </w:pPr>
          </w:p>
          <w:p w:rsidR="005C1BAD" w:rsidRDefault="005C1BAD" w:rsidP="00EA3A0E">
            <w:pPr>
              <w:rPr>
                <w:rFonts w:ascii="Arial" w:hAnsi="Arial" w:cs="Arial"/>
                <w:sz w:val="24"/>
                <w:szCs w:val="24"/>
              </w:rPr>
            </w:pPr>
            <w:r>
              <w:rPr>
                <w:rFonts w:ascii="Arial" w:hAnsi="Arial" w:cs="Arial"/>
                <w:sz w:val="24"/>
                <w:szCs w:val="24"/>
              </w:rPr>
              <w:t>Brew – help with costs – continual/every stage/</w:t>
            </w:r>
            <w:r w:rsidR="00983014">
              <w:rPr>
                <w:rFonts w:ascii="Arial" w:hAnsi="Arial" w:cs="Arial"/>
                <w:sz w:val="24"/>
                <w:szCs w:val="24"/>
              </w:rPr>
              <w:t>r</w:t>
            </w:r>
            <w:r>
              <w:rPr>
                <w:rFonts w:ascii="Arial" w:hAnsi="Arial" w:cs="Arial"/>
                <w:sz w:val="24"/>
                <w:szCs w:val="24"/>
              </w:rPr>
              <w:t>eflect</w:t>
            </w:r>
          </w:p>
          <w:p w:rsidR="005C1BAD" w:rsidRDefault="005C1BAD" w:rsidP="00EA3A0E">
            <w:pPr>
              <w:rPr>
                <w:rFonts w:ascii="Arial" w:hAnsi="Arial" w:cs="Arial"/>
                <w:sz w:val="24"/>
                <w:szCs w:val="24"/>
              </w:rPr>
            </w:pPr>
            <w:r>
              <w:rPr>
                <w:rFonts w:ascii="Arial" w:hAnsi="Arial" w:cs="Arial"/>
                <w:sz w:val="24"/>
                <w:szCs w:val="24"/>
              </w:rPr>
              <w:t>COMMUNICATION IS KEY IN THE RIGHT WAY</w:t>
            </w:r>
          </w:p>
          <w:p w:rsidR="005C1BAD" w:rsidRDefault="005C1BAD" w:rsidP="00EA3A0E">
            <w:pPr>
              <w:rPr>
                <w:rFonts w:ascii="Arial" w:hAnsi="Arial" w:cs="Arial"/>
                <w:sz w:val="24"/>
                <w:szCs w:val="24"/>
              </w:rPr>
            </w:pPr>
            <w:r>
              <w:rPr>
                <w:rFonts w:ascii="Arial" w:hAnsi="Arial" w:cs="Arial"/>
                <w:sz w:val="24"/>
                <w:szCs w:val="24"/>
              </w:rPr>
              <w:t>Approach in a structured way ie Healthwatch and Homecare Redesign</w:t>
            </w:r>
          </w:p>
          <w:p w:rsidR="005C1BAD" w:rsidRDefault="005C1BAD" w:rsidP="00EA3A0E">
            <w:pPr>
              <w:rPr>
                <w:rFonts w:ascii="Arial" w:hAnsi="Arial" w:cs="Arial"/>
                <w:sz w:val="24"/>
                <w:szCs w:val="24"/>
              </w:rPr>
            </w:pPr>
          </w:p>
          <w:p w:rsidR="005C1BAD" w:rsidRDefault="0044481E" w:rsidP="00EA3A0E">
            <w:pPr>
              <w:rPr>
                <w:rFonts w:ascii="Arial" w:hAnsi="Arial" w:cs="Arial"/>
                <w:sz w:val="24"/>
                <w:szCs w:val="24"/>
              </w:rPr>
            </w:pPr>
            <w:r>
              <w:rPr>
                <w:rFonts w:ascii="Arial" w:hAnsi="Arial" w:cs="Arial"/>
                <w:sz w:val="24"/>
                <w:szCs w:val="24"/>
              </w:rPr>
              <w:t>Evaluate and review after implementation using actual service user experiences not just data/statistics</w:t>
            </w:r>
          </w:p>
          <w:p w:rsidR="0044481E" w:rsidRDefault="0044481E" w:rsidP="00EA3A0E">
            <w:pPr>
              <w:rPr>
                <w:rFonts w:ascii="Arial" w:hAnsi="Arial" w:cs="Arial"/>
                <w:sz w:val="24"/>
                <w:szCs w:val="24"/>
              </w:rPr>
            </w:pPr>
          </w:p>
          <w:p w:rsidR="00BB0ED8" w:rsidRDefault="00BB0ED8" w:rsidP="00EA3A0E">
            <w:pPr>
              <w:rPr>
                <w:rFonts w:ascii="Arial" w:hAnsi="Arial" w:cs="Arial"/>
                <w:sz w:val="24"/>
                <w:szCs w:val="24"/>
              </w:rPr>
            </w:pPr>
          </w:p>
          <w:p w:rsidR="005C1BAD" w:rsidRPr="00833FF3" w:rsidRDefault="00983014" w:rsidP="00EA3A0E">
            <w:pPr>
              <w:rPr>
                <w:rFonts w:ascii="Arial" w:hAnsi="Arial" w:cs="Arial"/>
                <w:color w:val="FF0000"/>
                <w:sz w:val="24"/>
                <w:szCs w:val="24"/>
              </w:rPr>
            </w:pPr>
            <w:r w:rsidRPr="00833FF3">
              <w:rPr>
                <w:rFonts w:ascii="Arial" w:hAnsi="Arial" w:cs="Arial"/>
                <w:color w:val="FF0000"/>
                <w:sz w:val="24"/>
                <w:szCs w:val="24"/>
              </w:rPr>
              <w:t>TABLE 3</w:t>
            </w:r>
          </w:p>
          <w:p w:rsidR="00983014" w:rsidRDefault="00983014" w:rsidP="00EA3A0E">
            <w:pPr>
              <w:rPr>
                <w:rFonts w:ascii="Arial" w:hAnsi="Arial" w:cs="Arial"/>
                <w:sz w:val="24"/>
                <w:szCs w:val="24"/>
              </w:rPr>
            </w:pPr>
          </w:p>
          <w:p w:rsidR="00983014" w:rsidRDefault="00983014" w:rsidP="00EA3A0E">
            <w:pPr>
              <w:rPr>
                <w:rFonts w:ascii="Arial" w:hAnsi="Arial" w:cs="Arial"/>
                <w:sz w:val="24"/>
                <w:szCs w:val="24"/>
              </w:rPr>
            </w:pPr>
            <w:r>
              <w:rPr>
                <w:rFonts w:ascii="Arial" w:hAnsi="Arial" w:cs="Arial"/>
                <w:sz w:val="24"/>
                <w:szCs w:val="24"/>
              </w:rPr>
              <w:t>Making process accessible – language and jargon</w:t>
            </w:r>
          </w:p>
          <w:p w:rsidR="00983014" w:rsidRDefault="00983014" w:rsidP="00EA3A0E">
            <w:pPr>
              <w:rPr>
                <w:rFonts w:ascii="Arial" w:hAnsi="Arial" w:cs="Arial"/>
                <w:sz w:val="24"/>
                <w:szCs w:val="24"/>
              </w:rPr>
            </w:pPr>
            <w:r>
              <w:rPr>
                <w:rFonts w:ascii="Arial" w:hAnsi="Arial" w:cs="Arial"/>
                <w:sz w:val="24"/>
                <w:szCs w:val="24"/>
              </w:rPr>
              <w:t>Enable and empower – to understand process (advocacy) – engage and feel part of it</w:t>
            </w:r>
          </w:p>
          <w:p w:rsidR="00983014" w:rsidRDefault="00983014" w:rsidP="00EA3A0E">
            <w:pPr>
              <w:rPr>
                <w:rFonts w:ascii="Arial" w:hAnsi="Arial" w:cs="Arial"/>
                <w:sz w:val="24"/>
                <w:szCs w:val="24"/>
              </w:rPr>
            </w:pPr>
            <w:r>
              <w:rPr>
                <w:rFonts w:ascii="Arial" w:hAnsi="Arial" w:cs="Arial"/>
                <w:sz w:val="24"/>
                <w:szCs w:val="24"/>
              </w:rPr>
              <w:t>To ensure continuity – progress of issues, speaking up if nothing happens – pushing</w:t>
            </w:r>
          </w:p>
          <w:p w:rsidR="00983014" w:rsidRDefault="00983014" w:rsidP="00EA3A0E">
            <w:pPr>
              <w:rPr>
                <w:rFonts w:ascii="Arial" w:hAnsi="Arial" w:cs="Arial"/>
                <w:sz w:val="24"/>
                <w:szCs w:val="24"/>
              </w:rPr>
            </w:pPr>
            <w:r>
              <w:rPr>
                <w:rFonts w:ascii="Arial" w:hAnsi="Arial" w:cs="Arial"/>
                <w:sz w:val="24"/>
                <w:szCs w:val="24"/>
              </w:rPr>
              <w:t>Time to see/get action – more urgent</w:t>
            </w:r>
          </w:p>
          <w:p w:rsidR="00983014" w:rsidRDefault="00983014" w:rsidP="00EA3A0E">
            <w:pPr>
              <w:rPr>
                <w:rFonts w:ascii="Arial" w:hAnsi="Arial" w:cs="Arial"/>
                <w:sz w:val="24"/>
                <w:szCs w:val="24"/>
              </w:rPr>
            </w:pPr>
            <w:r>
              <w:rPr>
                <w:rFonts w:ascii="Arial" w:hAnsi="Arial" w:cs="Arial"/>
                <w:sz w:val="24"/>
                <w:szCs w:val="24"/>
              </w:rPr>
              <w:t>Long waiting list</w:t>
            </w:r>
          </w:p>
          <w:p w:rsidR="00983014" w:rsidRDefault="0057474E" w:rsidP="00EA3A0E">
            <w:pPr>
              <w:rPr>
                <w:rFonts w:ascii="Arial" w:hAnsi="Arial" w:cs="Arial"/>
                <w:sz w:val="24"/>
                <w:szCs w:val="24"/>
              </w:rPr>
            </w:pPr>
            <w:r>
              <w:rPr>
                <w:rFonts w:ascii="Arial" w:hAnsi="Arial" w:cs="Arial"/>
                <w:sz w:val="24"/>
                <w:szCs w:val="24"/>
              </w:rPr>
              <w:t>Managing expectatio</w:t>
            </w:r>
            <w:r w:rsidR="00983014">
              <w:rPr>
                <w:rFonts w:ascii="Arial" w:hAnsi="Arial" w:cs="Arial"/>
                <w:sz w:val="24"/>
                <w:szCs w:val="24"/>
              </w:rPr>
              <w:t>n – identifying alternatives</w:t>
            </w:r>
          </w:p>
          <w:p w:rsidR="00983014" w:rsidRDefault="00983014" w:rsidP="00EA3A0E">
            <w:pPr>
              <w:rPr>
                <w:rFonts w:ascii="Arial" w:hAnsi="Arial" w:cs="Arial"/>
                <w:sz w:val="24"/>
                <w:szCs w:val="24"/>
              </w:rPr>
            </w:pPr>
            <w:r>
              <w:rPr>
                <w:rFonts w:ascii="Arial" w:hAnsi="Arial" w:cs="Arial"/>
                <w:sz w:val="24"/>
                <w:szCs w:val="24"/>
              </w:rPr>
              <w:t>Young people – offset getting worse – in schools</w:t>
            </w:r>
          </w:p>
          <w:p w:rsidR="00983014" w:rsidRDefault="00983014" w:rsidP="00EA3A0E">
            <w:pPr>
              <w:rPr>
                <w:rFonts w:ascii="Arial" w:hAnsi="Arial" w:cs="Arial"/>
                <w:sz w:val="24"/>
                <w:szCs w:val="24"/>
              </w:rPr>
            </w:pPr>
            <w:r>
              <w:rPr>
                <w:rFonts w:ascii="Arial" w:hAnsi="Arial" w:cs="Arial"/>
                <w:sz w:val="24"/>
                <w:szCs w:val="24"/>
              </w:rPr>
              <w:t>Stigma of statutory services – CAMHS</w:t>
            </w:r>
          </w:p>
          <w:p w:rsidR="00983014" w:rsidRDefault="00983014" w:rsidP="00EA3A0E">
            <w:pPr>
              <w:rPr>
                <w:rFonts w:ascii="Arial" w:hAnsi="Arial" w:cs="Arial"/>
                <w:sz w:val="24"/>
                <w:szCs w:val="24"/>
              </w:rPr>
            </w:pPr>
            <w:r>
              <w:rPr>
                <w:rFonts w:ascii="Arial" w:hAnsi="Arial" w:cs="Arial"/>
                <w:sz w:val="24"/>
                <w:szCs w:val="24"/>
              </w:rPr>
              <w:t>Awareness of community services – signpost</w:t>
            </w:r>
          </w:p>
          <w:p w:rsidR="00983014" w:rsidRDefault="00983014" w:rsidP="00EA3A0E">
            <w:pPr>
              <w:rPr>
                <w:rFonts w:ascii="Arial" w:hAnsi="Arial" w:cs="Arial"/>
                <w:sz w:val="24"/>
                <w:szCs w:val="24"/>
              </w:rPr>
            </w:pPr>
            <w:r>
              <w:rPr>
                <w:rFonts w:ascii="Arial" w:hAnsi="Arial" w:cs="Arial"/>
                <w:sz w:val="24"/>
                <w:szCs w:val="24"/>
              </w:rPr>
              <w:t>Recognise need for EARLY INTERVENTION in the community – provide alternatives to statutory (not meeting emergency even)</w:t>
            </w:r>
          </w:p>
          <w:p w:rsidR="00983014" w:rsidRDefault="00983014" w:rsidP="00EA3A0E">
            <w:pPr>
              <w:rPr>
                <w:rFonts w:ascii="Arial" w:hAnsi="Arial" w:cs="Arial"/>
                <w:sz w:val="24"/>
                <w:szCs w:val="24"/>
              </w:rPr>
            </w:pPr>
            <w:r>
              <w:rPr>
                <w:rFonts w:ascii="Arial" w:hAnsi="Arial" w:cs="Arial"/>
                <w:sz w:val="24"/>
                <w:szCs w:val="24"/>
              </w:rPr>
              <w:t xml:space="preserve">Signposting and developing other provision for all other forms of </w:t>
            </w:r>
          </w:p>
          <w:p w:rsidR="00983014" w:rsidRDefault="00983014" w:rsidP="00EA3A0E">
            <w:pPr>
              <w:rPr>
                <w:rFonts w:ascii="Arial" w:hAnsi="Arial" w:cs="Arial"/>
                <w:sz w:val="24"/>
                <w:szCs w:val="24"/>
              </w:rPr>
            </w:pPr>
          </w:p>
          <w:p w:rsidR="005C1BAD" w:rsidRPr="003E4279" w:rsidRDefault="00833FF3" w:rsidP="00EA3A0E">
            <w:pPr>
              <w:rPr>
                <w:rFonts w:ascii="Arial" w:hAnsi="Arial" w:cs="Arial"/>
                <w:color w:val="FF0000"/>
                <w:sz w:val="24"/>
                <w:szCs w:val="24"/>
              </w:rPr>
            </w:pPr>
            <w:r w:rsidRPr="003E4279">
              <w:rPr>
                <w:rFonts w:ascii="Arial" w:hAnsi="Arial" w:cs="Arial"/>
                <w:color w:val="FF0000"/>
                <w:sz w:val="24"/>
                <w:szCs w:val="24"/>
              </w:rPr>
              <w:t>TABLE 4</w:t>
            </w:r>
          </w:p>
          <w:p w:rsidR="00833FF3" w:rsidRDefault="00833FF3" w:rsidP="00EA3A0E">
            <w:pPr>
              <w:rPr>
                <w:rFonts w:ascii="Arial" w:hAnsi="Arial" w:cs="Arial"/>
                <w:sz w:val="24"/>
                <w:szCs w:val="24"/>
              </w:rPr>
            </w:pP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Make it accessible</w:t>
            </w: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Ongoing</w:t>
            </w: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Recognition we need to attend</w:t>
            </w: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Voluntary/paid balance</w:t>
            </w: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Small pots of money to deliver</w:t>
            </w:r>
          </w:p>
          <w:p w:rsidR="00833FF3" w:rsidRPr="003E4279" w:rsidRDefault="00833FF3" w:rsidP="003E4279">
            <w:pPr>
              <w:pStyle w:val="ListParagraph"/>
              <w:numPr>
                <w:ilvl w:val="0"/>
                <w:numId w:val="22"/>
              </w:numPr>
              <w:rPr>
                <w:rFonts w:ascii="Arial" w:hAnsi="Arial" w:cs="Arial"/>
                <w:sz w:val="24"/>
                <w:szCs w:val="24"/>
              </w:rPr>
            </w:pPr>
            <w:r w:rsidRPr="003E4279">
              <w:rPr>
                <w:rFonts w:ascii="Arial" w:hAnsi="Arial" w:cs="Arial"/>
                <w:sz w:val="24"/>
                <w:szCs w:val="24"/>
              </w:rPr>
              <w:t>Service directory</w:t>
            </w:r>
          </w:p>
          <w:p w:rsidR="005C1BAD" w:rsidRDefault="005C1BAD" w:rsidP="00EA3A0E">
            <w:pPr>
              <w:rPr>
                <w:rFonts w:ascii="Arial" w:hAnsi="Arial" w:cs="Arial"/>
                <w:sz w:val="24"/>
                <w:szCs w:val="24"/>
              </w:rPr>
            </w:pPr>
          </w:p>
          <w:p w:rsidR="00833FF3" w:rsidRPr="003E4279" w:rsidRDefault="00833FF3" w:rsidP="003E4279">
            <w:pPr>
              <w:pStyle w:val="ListParagraph"/>
              <w:numPr>
                <w:ilvl w:val="0"/>
                <w:numId w:val="23"/>
              </w:numPr>
              <w:rPr>
                <w:rFonts w:ascii="Arial" w:hAnsi="Arial" w:cs="Arial"/>
                <w:sz w:val="24"/>
                <w:szCs w:val="24"/>
              </w:rPr>
            </w:pPr>
            <w:r w:rsidRPr="003E4279">
              <w:rPr>
                <w:rFonts w:ascii="Arial" w:hAnsi="Arial" w:cs="Arial"/>
                <w:sz w:val="24"/>
                <w:szCs w:val="24"/>
              </w:rPr>
              <w:t>Direct Feedback</w:t>
            </w:r>
          </w:p>
          <w:p w:rsidR="00833FF3" w:rsidRPr="003E4279" w:rsidRDefault="00833FF3" w:rsidP="003E4279">
            <w:pPr>
              <w:pStyle w:val="ListParagraph"/>
              <w:numPr>
                <w:ilvl w:val="0"/>
                <w:numId w:val="26"/>
              </w:numPr>
              <w:rPr>
                <w:rFonts w:ascii="Arial" w:hAnsi="Arial" w:cs="Arial"/>
                <w:sz w:val="24"/>
                <w:szCs w:val="24"/>
              </w:rPr>
            </w:pPr>
            <w:r w:rsidRPr="003E4279">
              <w:rPr>
                <w:rFonts w:ascii="Arial" w:hAnsi="Arial" w:cs="Arial"/>
                <w:sz w:val="24"/>
                <w:szCs w:val="24"/>
              </w:rPr>
              <w:t>Participation events</w:t>
            </w:r>
          </w:p>
          <w:p w:rsidR="00833FF3" w:rsidRPr="003E4279" w:rsidRDefault="00833FF3" w:rsidP="003E4279">
            <w:pPr>
              <w:pStyle w:val="ListParagraph"/>
              <w:numPr>
                <w:ilvl w:val="0"/>
                <w:numId w:val="26"/>
              </w:numPr>
              <w:rPr>
                <w:rFonts w:ascii="Arial" w:hAnsi="Arial" w:cs="Arial"/>
                <w:sz w:val="24"/>
                <w:szCs w:val="24"/>
              </w:rPr>
            </w:pPr>
            <w:r w:rsidRPr="003E4279">
              <w:rPr>
                <w:rFonts w:ascii="Arial" w:hAnsi="Arial" w:cs="Arial"/>
                <w:sz w:val="24"/>
                <w:szCs w:val="24"/>
              </w:rPr>
              <w:t>Identify roles of everyone involved</w:t>
            </w:r>
          </w:p>
          <w:p w:rsidR="00833FF3" w:rsidRPr="003E4279" w:rsidRDefault="00833FF3" w:rsidP="003E4279">
            <w:pPr>
              <w:pStyle w:val="ListParagraph"/>
              <w:numPr>
                <w:ilvl w:val="0"/>
                <w:numId w:val="26"/>
              </w:numPr>
              <w:rPr>
                <w:rFonts w:ascii="Arial" w:hAnsi="Arial" w:cs="Arial"/>
                <w:sz w:val="24"/>
                <w:szCs w:val="24"/>
              </w:rPr>
            </w:pPr>
            <w:r w:rsidRPr="003E4279">
              <w:rPr>
                <w:rFonts w:ascii="Arial" w:hAnsi="Arial" w:cs="Arial"/>
                <w:sz w:val="24"/>
                <w:szCs w:val="24"/>
              </w:rPr>
              <w:t>Recognising diversity/utilising</w:t>
            </w:r>
          </w:p>
          <w:p w:rsidR="00833FF3" w:rsidRPr="003E4279" w:rsidRDefault="00833FF3" w:rsidP="003E4279">
            <w:pPr>
              <w:pStyle w:val="ListParagraph"/>
              <w:numPr>
                <w:ilvl w:val="0"/>
                <w:numId w:val="23"/>
              </w:numPr>
              <w:rPr>
                <w:rFonts w:ascii="Arial" w:hAnsi="Arial" w:cs="Arial"/>
                <w:sz w:val="24"/>
                <w:szCs w:val="24"/>
              </w:rPr>
            </w:pPr>
            <w:r w:rsidRPr="003E4279">
              <w:rPr>
                <w:rFonts w:ascii="Arial" w:hAnsi="Arial" w:cs="Arial"/>
                <w:sz w:val="24"/>
                <w:szCs w:val="24"/>
              </w:rPr>
              <w:t>Participation Events</w:t>
            </w:r>
          </w:p>
          <w:p w:rsidR="00833FF3" w:rsidRPr="003E4279" w:rsidRDefault="00833FF3" w:rsidP="003E4279">
            <w:pPr>
              <w:pStyle w:val="ListParagraph"/>
              <w:numPr>
                <w:ilvl w:val="0"/>
                <w:numId w:val="27"/>
              </w:numPr>
              <w:rPr>
                <w:rFonts w:ascii="Arial" w:hAnsi="Arial" w:cs="Arial"/>
                <w:sz w:val="24"/>
                <w:szCs w:val="24"/>
              </w:rPr>
            </w:pPr>
            <w:r w:rsidRPr="003E4279">
              <w:rPr>
                <w:rFonts w:ascii="Arial" w:hAnsi="Arial" w:cs="Arial"/>
                <w:sz w:val="24"/>
                <w:szCs w:val="24"/>
              </w:rPr>
              <w:t>Outcome measures</w:t>
            </w:r>
          </w:p>
          <w:p w:rsidR="00833FF3" w:rsidRPr="003E4279" w:rsidRDefault="00833FF3" w:rsidP="003E4279">
            <w:pPr>
              <w:pStyle w:val="ListParagraph"/>
              <w:numPr>
                <w:ilvl w:val="0"/>
                <w:numId w:val="27"/>
              </w:numPr>
              <w:rPr>
                <w:rFonts w:ascii="Arial" w:hAnsi="Arial" w:cs="Arial"/>
                <w:sz w:val="24"/>
                <w:szCs w:val="24"/>
              </w:rPr>
            </w:pPr>
            <w:r w:rsidRPr="003E4279">
              <w:rPr>
                <w:rFonts w:ascii="Arial" w:hAnsi="Arial" w:cs="Arial"/>
                <w:sz w:val="24"/>
                <w:szCs w:val="24"/>
              </w:rPr>
              <w:t>Integration</w:t>
            </w:r>
          </w:p>
          <w:p w:rsidR="00833FF3" w:rsidRPr="003E4279" w:rsidRDefault="00833FF3" w:rsidP="003E4279">
            <w:pPr>
              <w:pStyle w:val="ListParagraph"/>
              <w:numPr>
                <w:ilvl w:val="0"/>
                <w:numId w:val="27"/>
              </w:numPr>
              <w:rPr>
                <w:rFonts w:ascii="Arial" w:hAnsi="Arial" w:cs="Arial"/>
                <w:sz w:val="24"/>
                <w:szCs w:val="24"/>
              </w:rPr>
            </w:pPr>
            <w:r w:rsidRPr="003E4279">
              <w:rPr>
                <w:rFonts w:ascii="Arial" w:hAnsi="Arial" w:cs="Arial"/>
                <w:sz w:val="24"/>
                <w:szCs w:val="24"/>
              </w:rPr>
              <w:t>Reverse engagement/outreach</w:t>
            </w:r>
          </w:p>
          <w:p w:rsidR="00833FF3" w:rsidRPr="003E4279" w:rsidRDefault="00833FF3" w:rsidP="003E4279">
            <w:pPr>
              <w:pStyle w:val="ListParagraph"/>
              <w:numPr>
                <w:ilvl w:val="0"/>
                <w:numId w:val="23"/>
              </w:numPr>
              <w:rPr>
                <w:rFonts w:ascii="Arial" w:hAnsi="Arial" w:cs="Arial"/>
                <w:sz w:val="24"/>
                <w:szCs w:val="24"/>
              </w:rPr>
            </w:pPr>
            <w:r w:rsidRPr="003E4279">
              <w:rPr>
                <w:rFonts w:ascii="Arial" w:hAnsi="Arial" w:cs="Arial"/>
                <w:sz w:val="24"/>
                <w:szCs w:val="24"/>
              </w:rPr>
              <w:t>Bringing Diversity Together</w:t>
            </w:r>
          </w:p>
          <w:p w:rsidR="00833FF3" w:rsidRPr="003E4279" w:rsidRDefault="00833FF3" w:rsidP="003E4279">
            <w:pPr>
              <w:pStyle w:val="ListParagraph"/>
              <w:numPr>
                <w:ilvl w:val="0"/>
                <w:numId w:val="28"/>
              </w:numPr>
              <w:rPr>
                <w:rFonts w:ascii="Arial" w:hAnsi="Arial" w:cs="Arial"/>
                <w:sz w:val="24"/>
                <w:szCs w:val="24"/>
              </w:rPr>
            </w:pPr>
            <w:r w:rsidRPr="003E4279">
              <w:rPr>
                <w:rFonts w:ascii="Arial" w:hAnsi="Arial" w:cs="Arial"/>
                <w:sz w:val="24"/>
                <w:szCs w:val="24"/>
              </w:rPr>
              <w:t>Community</w:t>
            </w:r>
          </w:p>
          <w:p w:rsidR="00833FF3" w:rsidRPr="003E4279" w:rsidRDefault="00833FF3" w:rsidP="003E4279">
            <w:pPr>
              <w:pStyle w:val="ListParagraph"/>
              <w:numPr>
                <w:ilvl w:val="0"/>
                <w:numId w:val="28"/>
              </w:numPr>
              <w:rPr>
                <w:rFonts w:ascii="Arial" w:hAnsi="Arial" w:cs="Arial"/>
                <w:sz w:val="24"/>
                <w:szCs w:val="24"/>
              </w:rPr>
            </w:pPr>
            <w:r w:rsidRPr="003E4279">
              <w:rPr>
                <w:rFonts w:ascii="Arial" w:hAnsi="Arial" w:cs="Arial"/>
                <w:sz w:val="24"/>
                <w:szCs w:val="24"/>
              </w:rPr>
              <w:t>Drop-ins</w:t>
            </w:r>
          </w:p>
          <w:p w:rsidR="00833FF3" w:rsidRPr="003E4279" w:rsidRDefault="00833FF3" w:rsidP="003E4279">
            <w:pPr>
              <w:pStyle w:val="ListParagraph"/>
              <w:numPr>
                <w:ilvl w:val="0"/>
                <w:numId w:val="28"/>
              </w:numPr>
              <w:rPr>
                <w:rFonts w:ascii="Arial" w:hAnsi="Arial" w:cs="Arial"/>
                <w:sz w:val="24"/>
                <w:szCs w:val="24"/>
              </w:rPr>
            </w:pPr>
            <w:r w:rsidRPr="003E4279">
              <w:rPr>
                <w:rFonts w:ascii="Arial" w:hAnsi="Arial" w:cs="Arial"/>
                <w:sz w:val="24"/>
                <w:szCs w:val="24"/>
              </w:rPr>
              <w:t>Peer support</w:t>
            </w:r>
          </w:p>
          <w:p w:rsidR="00833FF3" w:rsidRPr="003E4279" w:rsidRDefault="00833FF3" w:rsidP="003E4279">
            <w:pPr>
              <w:pStyle w:val="ListParagraph"/>
              <w:numPr>
                <w:ilvl w:val="0"/>
                <w:numId w:val="28"/>
              </w:numPr>
              <w:rPr>
                <w:rFonts w:ascii="Arial" w:hAnsi="Arial" w:cs="Arial"/>
                <w:sz w:val="24"/>
                <w:szCs w:val="24"/>
              </w:rPr>
            </w:pPr>
            <w:r w:rsidRPr="003E4279">
              <w:rPr>
                <w:rFonts w:ascii="Arial" w:hAnsi="Arial" w:cs="Arial"/>
                <w:sz w:val="24"/>
                <w:szCs w:val="24"/>
              </w:rPr>
              <w:t>Promotion</w:t>
            </w:r>
          </w:p>
          <w:p w:rsidR="00833FF3" w:rsidRDefault="00833FF3" w:rsidP="00EA3A0E">
            <w:pPr>
              <w:rPr>
                <w:rFonts w:ascii="Arial" w:hAnsi="Arial" w:cs="Arial"/>
                <w:sz w:val="24"/>
                <w:szCs w:val="24"/>
              </w:rPr>
            </w:pPr>
          </w:p>
          <w:p w:rsidR="003E4279" w:rsidRPr="007D018B" w:rsidRDefault="003E4279" w:rsidP="00EA3A0E">
            <w:pPr>
              <w:rPr>
                <w:rFonts w:ascii="Arial" w:hAnsi="Arial" w:cs="Arial"/>
                <w:color w:val="FF0000"/>
                <w:sz w:val="24"/>
                <w:szCs w:val="24"/>
              </w:rPr>
            </w:pPr>
            <w:r w:rsidRPr="007D018B">
              <w:rPr>
                <w:rFonts w:ascii="Arial" w:hAnsi="Arial" w:cs="Arial"/>
                <w:color w:val="FF0000"/>
                <w:sz w:val="24"/>
                <w:szCs w:val="24"/>
              </w:rPr>
              <w:t>TABLE 5</w:t>
            </w:r>
          </w:p>
          <w:p w:rsidR="003E4279" w:rsidRDefault="003E4279" w:rsidP="00EA3A0E">
            <w:pPr>
              <w:rPr>
                <w:rFonts w:ascii="Arial" w:hAnsi="Arial" w:cs="Arial"/>
                <w:sz w:val="24"/>
                <w:szCs w:val="24"/>
              </w:rPr>
            </w:pPr>
          </w:p>
          <w:p w:rsidR="003E4279" w:rsidRPr="007D018B" w:rsidRDefault="003E4279" w:rsidP="007D018B">
            <w:pPr>
              <w:pStyle w:val="ListParagraph"/>
              <w:numPr>
                <w:ilvl w:val="0"/>
                <w:numId w:val="29"/>
              </w:numPr>
              <w:rPr>
                <w:rFonts w:ascii="Arial" w:hAnsi="Arial" w:cs="Arial"/>
                <w:sz w:val="24"/>
                <w:szCs w:val="24"/>
              </w:rPr>
            </w:pPr>
            <w:r w:rsidRPr="007D018B">
              <w:rPr>
                <w:rFonts w:ascii="Arial" w:hAnsi="Arial" w:cs="Arial"/>
                <w:sz w:val="24"/>
                <w:szCs w:val="24"/>
              </w:rPr>
              <w:t xml:space="preserve">Please </w:t>
            </w:r>
            <w:r w:rsidRPr="007D243C">
              <w:rPr>
                <w:rFonts w:ascii="Arial" w:hAnsi="Arial" w:cs="Arial"/>
                <w:b/>
                <w:sz w:val="24"/>
                <w:szCs w:val="24"/>
              </w:rPr>
              <w:t>ASK</w:t>
            </w:r>
            <w:r w:rsidRPr="007D018B">
              <w:rPr>
                <w:rFonts w:ascii="Arial" w:hAnsi="Arial" w:cs="Arial"/>
                <w:sz w:val="24"/>
                <w:szCs w:val="24"/>
              </w:rPr>
              <w:t xml:space="preserve"> us – as individual VCSE organisation – what MH needs we are seeking…do this in a particular way to help us give the answers/info you need</w:t>
            </w:r>
          </w:p>
          <w:p w:rsidR="003E4279" w:rsidRPr="007D018B" w:rsidRDefault="003E4279" w:rsidP="007D018B">
            <w:pPr>
              <w:pStyle w:val="ListParagraph"/>
              <w:numPr>
                <w:ilvl w:val="0"/>
                <w:numId w:val="29"/>
              </w:numPr>
              <w:rPr>
                <w:rFonts w:ascii="Arial" w:hAnsi="Arial" w:cs="Arial"/>
                <w:sz w:val="24"/>
                <w:szCs w:val="24"/>
              </w:rPr>
            </w:pPr>
            <w:r w:rsidRPr="007D018B">
              <w:rPr>
                <w:rFonts w:ascii="Arial" w:hAnsi="Arial" w:cs="Arial"/>
                <w:sz w:val="24"/>
                <w:szCs w:val="24"/>
              </w:rPr>
              <w:t>In the Strategy – please include how Salford will meet the MH needs of people who will be excluded under the new immigration legislation</w:t>
            </w:r>
          </w:p>
          <w:p w:rsidR="003E4279" w:rsidRPr="007D018B" w:rsidRDefault="003E4279" w:rsidP="007D018B">
            <w:pPr>
              <w:pStyle w:val="ListParagraph"/>
              <w:numPr>
                <w:ilvl w:val="0"/>
                <w:numId w:val="29"/>
              </w:numPr>
              <w:rPr>
                <w:rFonts w:ascii="Arial" w:hAnsi="Arial" w:cs="Arial"/>
                <w:sz w:val="24"/>
                <w:szCs w:val="24"/>
              </w:rPr>
            </w:pPr>
            <w:r w:rsidRPr="007D018B">
              <w:rPr>
                <w:rFonts w:ascii="Arial" w:hAnsi="Arial" w:cs="Arial"/>
                <w:sz w:val="24"/>
                <w:szCs w:val="24"/>
              </w:rPr>
              <w:t>Please consider how “calls” for informat</w:t>
            </w:r>
            <w:r w:rsidR="006D0418">
              <w:rPr>
                <w:rFonts w:ascii="Arial" w:hAnsi="Arial" w:cs="Arial"/>
                <w:sz w:val="24"/>
                <w:szCs w:val="24"/>
              </w:rPr>
              <w:t>ion or to design services is “pu</w:t>
            </w:r>
            <w:r w:rsidRPr="007D018B">
              <w:rPr>
                <w:rFonts w:ascii="Arial" w:hAnsi="Arial" w:cs="Arial"/>
                <w:sz w:val="24"/>
                <w:szCs w:val="24"/>
              </w:rPr>
              <w:t>t out” – it doesn’t seem to be reaching those who could help eg services for asylum seekers</w:t>
            </w:r>
          </w:p>
          <w:p w:rsidR="003E4279" w:rsidRDefault="007D243C" w:rsidP="00EA3A0E">
            <w:pPr>
              <w:rPr>
                <w:rFonts w:ascii="Arial" w:hAnsi="Arial" w:cs="Arial"/>
                <w:sz w:val="24"/>
                <w:szCs w:val="24"/>
              </w:rPr>
            </w:pPr>
            <w:r>
              <w:rPr>
                <w:rFonts w:ascii="Arial" w:hAnsi="Arial" w:cs="Arial"/>
                <w:sz w:val="24"/>
                <w:szCs w:val="24"/>
              </w:rPr>
              <w:t>Process:</w:t>
            </w:r>
          </w:p>
          <w:p w:rsidR="007D243C" w:rsidRDefault="007D243C" w:rsidP="00EA3A0E">
            <w:pPr>
              <w:rPr>
                <w:rFonts w:ascii="Arial" w:hAnsi="Arial" w:cs="Arial"/>
                <w:sz w:val="24"/>
                <w:szCs w:val="24"/>
              </w:rPr>
            </w:pPr>
            <w:r>
              <w:rPr>
                <w:rFonts w:ascii="Arial" w:hAnsi="Arial" w:cs="Arial"/>
                <w:sz w:val="24"/>
                <w:szCs w:val="24"/>
              </w:rPr>
              <w:t>Encourage/support partnership and collaborative ways of working between smaller and disparate VCSE organisations (ie try to avoid unnecessary “competition”)</w:t>
            </w:r>
          </w:p>
          <w:p w:rsidR="007D243C" w:rsidRDefault="007D243C" w:rsidP="00EA3A0E">
            <w:pPr>
              <w:rPr>
                <w:rFonts w:ascii="Arial" w:hAnsi="Arial" w:cs="Arial"/>
                <w:sz w:val="24"/>
                <w:szCs w:val="24"/>
              </w:rPr>
            </w:pPr>
            <w:r>
              <w:rPr>
                <w:rFonts w:ascii="Arial" w:hAnsi="Arial" w:cs="Arial"/>
                <w:sz w:val="24"/>
                <w:szCs w:val="24"/>
              </w:rPr>
              <w:t>Consider “needs” (and help) in the round eg people with no recourse to public funds may have MH but also homelessness/poverty/other social and practical needs</w:t>
            </w:r>
          </w:p>
          <w:p w:rsidR="003E4279" w:rsidRDefault="003E4279" w:rsidP="00EA3A0E">
            <w:pPr>
              <w:rPr>
                <w:rFonts w:ascii="Arial" w:hAnsi="Arial" w:cs="Arial"/>
                <w:sz w:val="24"/>
                <w:szCs w:val="24"/>
              </w:rPr>
            </w:pPr>
          </w:p>
          <w:p w:rsidR="00A1089D" w:rsidRDefault="00A1089D" w:rsidP="00EA3A0E">
            <w:pPr>
              <w:rPr>
                <w:rFonts w:ascii="Arial" w:hAnsi="Arial" w:cs="Arial"/>
                <w:sz w:val="24"/>
                <w:szCs w:val="24"/>
              </w:rPr>
            </w:pPr>
          </w:p>
          <w:p w:rsidR="00CC2F0A" w:rsidRDefault="00CC2F0A" w:rsidP="00EA3A0E">
            <w:pPr>
              <w:rPr>
                <w:rFonts w:ascii="Arial" w:hAnsi="Arial" w:cs="Arial"/>
                <w:sz w:val="24"/>
                <w:szCs w:val="24"/>
              </w:rPr>
            </w:pPr>
          </w:p>
        </w:tc>
        <w:tc>
          <w:tcPr>
            <w:tcW w:w="1411" w:type="dxa"/>
          </w:tcPr>
          <w:p w:rsidR="00F91ED3" w:rsidRDefault="00F91ED3"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p>
          <w:p w:rsidR="00EC2260" w:rsidRDefault="00EC2260" w:rsidP="00913100">
            <w:pPr>
              <w:rPr>
                <w:rFonts w:ascii="Arial" w:hAnsi="Arial" w:cs="Arial"/>
                <w:sz w:val="24"/>
                <w:szCs w:val="24"/>
              </w:rPr>
            </w:pPr>
            <w:r>
              <w:rPr>
                <w:rFonts w:ascii="Arial" w:hAnsi="Arial" w:cs="Arial"/>
                <w:sz w:val="24"/>
                <w:szCs w:val="24"/>
              </w:rPr>
              <w:t>SL/LM to send</w:t>
            </w:r>
          </w:p>
        </w:tc>
      </w:tr>
      <w:tr w:rsidR="00A1089D" w:rsidTr="00913100">
        <w:tc>
          <w:tcPr>
            <w:tcW w:w="1413" w:type="dxa"/>
          </w:tcPr>
          <w:p w:rsidR="00A1089D" w:rsidRDefault="00A1089D" w:rsidP="00913100">
            <w:pPr>
              <w:rPr>
                <w:rFonts w:ascii="Arial" w:hAnsi="Arial" w:cs="Arial"/>
                <w:sz w:val="24"/>
                <w:szCs w:val="24"/>
              </w:rPr>
            </w:pPr>
            <w:r>
              <w:rPr>
                <w:rFonts w:ascii="Arial" w:hAnsi="Arial" w:cs="Arial"/>
                <w:sz w:val="24"/>
                <w:szCs w:val="24"/>
              </w:rPr>
              <w:t>5.</w:t>
            </w:r>
          </w:p>
        </w:tc>
        <w:tc>
          <w:tcPr>
            <w:tcW w:w="7938" w:type="dxa"/>
          </w:tcPr>
          <w:p w:rsidR="00A1089D" w:rsidRDefault="00A1089D" w:rsidP="00184FD6">
            <w:pPr>
              <w:rPr>
                <w:rFonts w:ascii="Arial" w:hAnsi="Arial" w:cs="Arial"/>
                <w:b/>
                <w:sz w:val="24"/>
                <w:szCs w:val="24"/>
              </w:rPr>
            </w:pPr>
            <w:r>
              <w:rPr>
                <w:rFonts w:ascii="Arial" w:hAnsi="Arial" w:cs="Arial"/>
                <w:b/>
                <w:sz w:val="24"/>
                <w:szCs w:val="24"/>
              </w:rPr>
              <w:t>Mind in Salford</w:t>
            </w:r>
          </w:p>
          <w:p w:rsidR="00A1089D" w:rsidRDefault="00A1089D" w:rsidP="00184FD6">
            <w:pPr>
              <w:rPr>
                <w:rFonts w:ascii="Arial" w:hAnsi="Arial" w:cs="Arial"/>
                <w:b/>
                <w:sz w:val="24"/>
                <w:szCs w:val="24"/>
              </w:rPr>
            </w:pPr>
          </w:p>
          <w:p w:rsidR="00A1089D" w:rsidRPr="002208D3" w:rsidRDefault="00A1089D" w:rsidP="00184FD6">
            <w:pPr>
              <w:rPr>
                <w:rFonts w:ascii="Arial" w:hAnsi="Arial" w:cs="Arial"/>
                <w:sz w:val="24"/>
                <w:szCs w:val="24"/>
              </w:rPr>
            </w:pPr>
            <w:r w:rsidRPr="002208D3">
              <w:rPr>
                <w:rFonts w:ascii="Arial" w:hAnsi="Arial" w:cs="Arial"/>
                <w:sz w:val="24"/>
                <w:szCs w:val="24"/>
              </w:rPr>
              <w:t>Lesmond introduced Robin Jamil, Service Manager, Mind in Salford</w:t>
            </w:r>
          </w:p>
          <w:p w:rsidR="00A1089D" w:rsidRPr="002208D3" w:rsidRDefault="00A1089D" w:rsidP="00184FD6">
            <w:pPr>
              <w:rPr>
                <w:rFonts w:ascii="Arial" w:hAnsi="Arial" w:cs="Arial"/>
                <w:sz w:val="24"/>
                <w:szCs w:val="24"/>
              </w:rPr>
            </w:pPr>
          </w:p>
          <w:p w:rsidR="00A1089D" w:rsidRDefault="00371C69" w:rsidP="00184FD6">
            <w:pPr>
              <w:rPr>
                <w:rFonts w:ascii="Arial" w:hAnsi="Arial" w:cs="Arial"/>
                <w:sz w:val="24"/>
                <w:szCs w:val="24"/>
              </w:rPr>
            </w:pPr>
            <w:r>
              <w:rPr>
                <w:rFonts w:ascii="Arial" w:hAnsi="Arial" w:cs="Arial"/>
                <w:sz w:val="24"/>
                <w:szCs w:val="24"/>
              </w:rPr>
              <w:t>Robin delivered a presentation on Mind in Salford which deals with all aspects of mental health.  His presentation included:</w:t>
            </w:r>
          </w:p>
          <w:p w:rsidR="00371C69" w:rsidRPr="002208D3" w:rsidRDefault="00371C69" w:rsidP="00184FD6">
            <w:pPr>
              <w:rPr>
                <w:rFonts w:ascii="Arial" w:hAnsi="Arial" w:cs="Arial"/>
                <w:sz w:val="24"/>
                <w:szCs w:val="24"/>
              </w:rPr>
            </w:pP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Independent charity based in Salford providing Advocacy, Advice, Training and Mindfulness</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Service User Groups</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Advocacy</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Advice Service</w:t>
            </w:r>
            <w:r w:rsidRPr="00371C69">
              <w:rPr>
                <w:rFonts w:ascii="Arial" w:hAnsi="Arial" w:cs="Arial"/>
                <w:sz w:val="24"/>
                <w:szCs w:val="24"/>
              </w:rPr>
              <w:br/>
              <w:t>Welfare rights: benefits and debt</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Mindfulness</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Training</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Perceived Stress</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PHQ-9 Depression and GAD-7 Anxiety Scales</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Co-operative Working</w:t>
            </w:r>
          </w:p>
          <w:p w:rsidR="00A1089D" w:rsidRPr="00371C69" w:rsidRDefault="00A1089D" w:rsidP="00371C69">
            <w:pPr>
              <w:pStyle w:val="ListParagraph"/>
              <w:numPr>
                <w:ilvl w:val="0"/>
                <w:numId w:val="31"/>
              </w:numPr>
              <w:rPr>
                <w:rFonts w:ascii="Arial" w:hAnsi="Arial" w:cs="Arial"/>
                <w:sz w:val="24"/>
                <w:szCs w:val="24"/>
              </w:rPr>
            </w:pPr>
            <w:r w:rsidRPr="00371C69">
              <w:rPr>
                <w:rFonts w:ascii="Arial" w:hAnsi="Arial" w:cs="Arial"/>
                <w:sz w:val="24"/>
                <w:szCs w:val="24"/>
              </w:rPr>
              <w:t>Contact Details</w:t>
            </w:r>
          </w:p>
          <w:p w:rsidR="00A1089D" w:rsidRDefault="00A1089D" w:rsidP="00184FD6">
            <w:pPr>
              <w:rPr>
                <w:rFonts w:ascii="Arial" w:hAnsi="Arial" w:cs="Arial"/>
                <w:b/>
                <w:sz w:val="24"/>
                <w:szCs w:val="24"/>
              </w:rPr>
            </w:pPr>
          </w:p>
          <w:p w:rsidR="00371C69" w:rsidRDefault="00371C69" w:rsidP="00184FD6">
            <w:pPr>
              <w:rPr>
                <w:rFonts w:ascii="Arial" w:hAnsi="Arial" w:cs="Arial"/>
                <w:b/>
                <w:sz w:val="24"/>
                <w:szCs w:val="24"/>
              </w:rPr>
            </w:pPr>
          </w:p>
          <w:p w:rsidR="00371C69" w:rsidRPr="00371C69" w:rsidRDefault="00371C69" w:rsidP="00184FD6">
            <w:pPr>
              <w:rPr>
                <w:rFonts w:ascii="Arial" w:hAnsi="Arial" w:cs="Arial"/>
                <w:sz w:val="24"/>
                <w:szCs w:val="24"/>
              </w:rPr>
            </w:pPr>
            <w:r w:rsidRPr="00371C69">
              <w:rPr>
                <w:rFonts w:ascii="Arial" w:hAnsi="Arial" w:cs="Arial"/>
                <w:sz w:val="24"/>
                <w:szCs w:val="24"/>
              </w:rPr>
              <w:t>For Robin’s full presentation please see below</w:t>
            </w:r>
            <w:r>
              <w:rPr>
                <w:rFonts w:ascii="Arial" w:hAnsi="Arial" w:cs="Arial"/>
                <w:sz w:val="24"/>
                <w:szCs w:val="24"/>
              </w:rPr>
              <w:t>:</w:t>
            </w:r>
          </w:p>
          <w:p w:rsidR="00371C69" w:rsidRDefault="00371C69" w:rsidP="00184FD6">
            <w:pPr>
              <w:rPr>
                <w:rFonts w:ascii="Arial" w:hAnsi="Arial" w:cs="Arial"/>
                <w:b/>
                <w:sz w:val="24"/>
                <w:szCs w:val="24"/>
              </w:rPr>
            </w:pPr>
          </w:p>
          <w:p w:rsidR="00A1089D" w:rsidRDefault="00A1089D" w:rsidP="00184FD6">
            <w:pPr>
              <w:rPr>
                <w:rFonts w:ascii="Arial" w:hAnsi="Arial" w:cs="Arial"/>
                <w:b/>
                <w:sz w:val="24"/>
                <w:szCs w:val="24"/>
              </w:rPr>
            </w:pPr>
            <w:r>
              <w:rPr>
                <w:rFonts w:ascii="Arial" w:hAnsi="Arial" w:cs="Arial"/>
                <w:b/>
                <w:sz w:val="24"/>
                <w:szCs w:val="24"/>
              </w:rPr>
              <w:object w:dxaOrig="1530" w:dyaOrig="1002">
                <v:shape id="_x0000_i1027" type="#_x0000_t75" style="width:76.95pt;height:49.65pt" o:ole="">
                  <v:imagedata r:id="rId14" o:title=""/>
                </v:shape>
                <o:OLEObject Type="Embed" ProgID="PowerPoint.Show.8" ShapeID="_x0000_i1027" DrawAspect="Icon" ObjectID="_1575290389" r:id="rId15"/>
              </w:object>
            </w:r>
          </w:p>
          <w:p w:rsidR="002746A0" w:rsidRDefault="002746A0" w:rsidP="00184FD6">
            <w:pPr>
              <w:rPr>
                <w:rFonts w:ascii="Arial" w:hAnsi="Arial" w:cs="Arial"/>
                <w:b/>
                <w:sz w:val="24"/>
                <w:szCs w:val="24"/>
              </w:rPr>
            </w:pPr>
          </w:p>
          <w:p w:rsidR="002746A0" w:rsidRDefault="002746A0" w:rsidP="00184FD6">
            <w:pPr>
              <w:rPr>
                <w:rFonts w:ascii="Arial" w:hAnsi="Arial" w:cs="Arial"/>
                <w:b/>
                <w:sz w:val="24"/>
                <w:szCs w:val="24"/>
              </w:rPr>
            </w:pPr>
          </w:p>
          <w:p w:rsidR="002746A0" w:rsidRPr="00A90AD6" w:rsidRDefault="002746A0" w:rsidP="00184FD6">
            <w:pPr>
              <w:rPr>
                <w:rFonts w:ascii="Arial" w:hAnsi="Arial" w:cs="Arial"/>
                <w:sz w:val="24"/>
                <w:szCs w:val="24"/>
                <w:u w:val="single"/>
              </w:rPr>
            </w:pPr>
            <w:r w:rsidRPr="00A90AD6">
              <w:rPr>
                <w:rFonts w:ascii="Arial" w:hAnsi="Arial" w:cs="Arial"/>
                <w:sz w:val="24"/>
                <w:szCs w:val="24"/>
                <w:u w:val="single"/>
              </w:rPr>
              <w:t>Q&amp;A</w:t>
            </w:r>
          </w:p>
          <w:p w:rsidR="002746A0" w:rsidRPr="00A90AD6" w:rsidRDefault="002746A0" w:rsidP="00184FD6">
            <w:pPr>
              <w:rPr>
                <w:rFonts w:ascii="Arial" w:hAnsi="Arial" w:cs="Arial"/>
                <w:sz w:val="24"/>
                <w:szCs w:val="24"/>
              </w:rPr>
            </w:pPr>
          </w:p>
          <w:p w:rsidR="002746A0" w:rsidRPr="00A90AD6" w:rsidRDefault="002746A0" w:rsidP="00184FD6">
            <w:pPr>
              <w:rPr>
                <w:rFonts w:ascii="Arial" w:hAnsi="Arial" w:cs="Arial"/>
                <w:sz w:val="24"/>
                <w:szCs w:val="24"/>
              </w:rPr>
            </w:pPr>
            <w:r w:rsidRPr="00A90AD6">
              <w:rPr>
                <w:rFonts w:ascii="Arial" w:hAnsi="Arial" w:cs="Arial"/>
                <w:sz w:val="24"/>
                <w:szCs w:val="24"/>
              </w:rPr>
              <w:t xml:space="preserve">There were a few questions around the types of people who could attend the mindfulness sessions and what the wait times were to get on the courses – Robin </w:t>
            </w:r>
            <w:r w:rsidR="00A90AD6" w:rsidRPr="00A90AD6">
              <w:rPr>
                <w:rFonts w:ascii="Arial" w:hAnsi="Arial" w:cs="Arial"/>
                <w:sz w:val="24"/>
                <w:szCs w:val="24"/>
              </w:rPr>
              <w:t>advised that although there was a charge for the sessions, people on low (or no) income would still be considered.  He advised to contact his office to find out about wait times.</w:t>
            </w:r>
          </w:p>
          <w:p w:rsidR="00A90AD6" w:rsidRPr="00A90AD6" w:rsidRDefault="00A90AD6" w:rsidP="00184FD6">
            <w:pPr>
              <w:rPr>
                <w:rFonts w:ascii="Arial" w:hAnsi="Arial" w:cs="Arial"/>
                <w:sz w:val="24"/>
                <w:szCs w:val="24"/>
              </w:rPr>
            </w:pPr>
          </w:p>
          <w:p w:rsidR="00A90AD6" w:rsidRDefault="00A90AD6" w:rsidP="00A90AD6">
            <w:pPr>
              <w:rPr>
                <w:rFonts w:ascii="Arial" w:hAnsi="Arial" w:cs="Arial"/>
                <w:b/>
                <w:sz w:val="24"/>
                <w:szCs w:val="24"/>
              </w:rPr>
            </w:pPr>
            <w:r w:rsidRPr="00A90AD6">
              <w:rPr>
                <w:rFonts w:ascii="Arial" w:hAnsi="Arial" w:cs="Arial"/>
                <w:sz w:val="24"/>
                <w:szCs w:val="24"/>
              </w:rPr>
              <w:t>One attendee said that she and some of her colleagues had attended th</w:t>
            </w:r>
            <w:r>
              <w:rPr>
                <w:rFonts w:ascii="Arial" w:hAnsi="Arial" w:cs="Arial"/>
                <w:sz w:val="24"/>
                <w:szCs w:val="24"/>
              </w:rPr>
              <w:t>i</w:t>
            </w:r>
            <w:r w:rsidRPr="00A90AD6">
              <w:rPr>
                <w:rFonts w:ascii="Arial" w:hAnsi="Arial" w:cs="Arial"/>
                <w:sz w:val="24"/>
                <w:szCs w:val="24"/>
              </w:rPr>
              <w:t>s course and it was very worthwhile and beneficial.</w:t>
            </w:r>
          </w:p>
        </w:tc>
        <w:tc>
          <w:tcPr>
            <w:tcW w:w="1411" w:type="dxa"/>
          </w:tcPr>
          <w:p w:rsidR="00A1089D" w:rsidRDefault="00A1089D" w:rsidP="00913100">
            <w:pPr>
              <w:rPr>
                <w:rFonts w:ascii="Arial" w:hAnsi="Arial" w:cs="Arial"/>
                <w:sz w:val="24"/>
                <w:szCs w:val="24"/>
              </w:rPr>
            </w:pPr>
          </w:p>
        </w:tc>
      </w:tr>
      <w:tr w:rsidR="002F20F1" w:rsidTr="00913100">
        <w:tc>
          <w:tcPr>
            <w:tcW w:w="1413" w:type="dxa"/>
          </w:tcPr>
          <w:p w:rsidR="002F20F1" w:rsidRDefault="002F20F1" w:rsidP="00913100">
            <w:pPr>
              <w:rPr>
                <w:rFonts w:ascii="Arial" w:hAnsi="Arial" w:cs="Arial"/>
                <w:sz w:val="24"/>
                <w:szCs w:val="24"/>
              </w:rPr>
            </w:pPr>
          </w:p>
        </w:tc>
        <w:tc>
          <w:tcPr>
            <w:tcW w:w="7938" w:type="dxa"/>
          </w:tcPr>
          <w:p w:rsidR="002F20F1" w:rsidRDefault="002F20F1" w:rsidP="00184FD6">
            <w:pPr>
              <w:rPr>
                <w:rFonts w:ascii="Arial" w:hAnsi="Arial" w:cs="Arial"/>
                <w:b/>
                <w:sz w:val="24"/>
                <w:szCs w:val="24"/>
              </w:rPr>
            </w:pPr>
            <w:r>
              <w:rPr>
                <w:rFonts w:ascii="Arial" w:hAnsi="Arial" w:cs="Arial"/>
                <w:b/>
                <w:sz w:val="24"/>
                <w:szCs w:val="24"/>
              </w:rPr>
              <w:t>Next Meeting Date:</w:t>
            </w:r>
          </w:p>
          <w:p w:rsidR="002F20F1" w:rsidRDefault="002F20F1" w:rsidP="00184FD6">
            <w:pPr>
              <w:rPr>
                <w:rFonts w:ascii="Arial" w:hAnsi="Arial" w:cs="Arial"/>
                <w:b/>
                <w:sz w:val="24"/>
                <w:szCs w:val="24"/>
              </w:rPr>
            </w:pPr>
          </w:p>
          <w:p w:rsidR="003E6FB2" w:rsidRDefault="003E6FB2" w:rsidP="00184FD6">
            <w:pPr>
              <w:rPr>
                <w:rFonts w:ascii="Arial" w:hAnsi="Arial" w:cs="Arial"/>
                <w:sz w:val="24"/>
                <w:szCs w:val="24"/>
              </w:rPr>
            </w:pPr>
            <w:r>
              <w:rPr>
                <w:rFonts w:ascii="Arial" w:hAnsi="Arial" w:cs="Arial"/>
                <w:sz w:val="24"/>
                <w:szCs w:val="24"/>
              </w:rPr>
              <w:t>Tuesday 16</w:t>
            </w:r>
            <w:r w:rsidRPr="003E6FB2">
              <w:rPr>
                <w:rFonts w:ascii="Arial" w:hAnsi="Arial" w:cs="Arial"/>
                <w:sz w:val="24"/>
                <w:szCs w:val="24"/>
                <w:vertAlign w:val="superscript"/>
              </w:rPr>
              <w:t>th</w:t>
            </w:r>
            <w:r>
              <w:rPr>
                <w:rFonts w:ascii="Arial" w:hAnsi="Arial" w:cs="Arial"/>
                <w:sz w:val="24"/>
                <w:szCs w:val="24"/>
              </w:rPr>
              <w:t xml:space="preserve"> January 2018</w:t>
            </w:r>
          </w:p>
          <w:p w:rsidR="003E6FB2" w:rsidRDefault="003E6FB2" w:rsidP="00184FD6">
            <w:pPr>
              <w:rPr>
                <w:rFonts w:ascii="Arial" w:hAnsi="Arial" w:cs="Arial"/>
                <w:sz w:val="24"/>
                <w:szCs w:val="24"/>
              </w:rPr>
            </w:pPr>
            <w:r>
              <w:rPr>
                <w:rFonts w:ascii="Arial" w:hAnsi="Arial" w:cs="Arial"/>
                <w:sz w:val="24"/>
                <w:szCs w:val="24"/>
              </w:rPr>
              <w:t>Time:  10.00am – 12.00pm</w:t>
            </w:r>
          </w:p>
          <w:p w:rsidR="003E6FB2" w:rsidRDefault="003E6FB2" w:rsidP="00184FD6">
            <w:pPr>
              <w:rPr>
                <w:rFonts w:ascii="Arial" w:hAnsi="Arial" w:cs="Arial"/>
                <w:sz w:val="24"/>
                <w:szCs w:val="24"/>
              </w:rPr>
            </w:pPr>
            <w:r>
              <w:rPr>
                <w:rFonts w:ascii="Arial" w:hAnsi="Arial" w:cs="Arial"/>
                <w:sz w:val="24"/>
                <w:szCs w:val="24"/>
              </w:rPr>
              <w:t xml:space="preserve">Venue:  </w:t>
            </w:r>
            <w:r w:rsidR="00752006">
              <w:rPr>
                <w:rFonts w:ascii="Arial" w:hAnsi="Arial" w:cs="Arial"/>
                <w:sz w:val="24"/>
                <w:szCs w:val="24"/>
              </w:rPr>
              <w:t>TBA</w:t>
            </w:r>
          </w:p>
          <w:p w:rsidR="002F20F1" w:rsidRDefault="002F20F1" w:rsidP="00184FD6">
            <w:pPr>
              <w:rPr>
                <w:rFonts w:ascii="Arial" w:hAnsi="Arial" w:cs="Arial"/>
                <w:b/>
                <w:sz w:val="24"/>
                <w:szCs w:val="24"/>
              </w:rPr>
            </w:pPr>
          </w:p>
        </w:tc>
        <w:tc>
          <w:tcPr>
            <w:tcW w:w="1411" w:type="dxa"/>
          </w:tcPr>
          <w:p w:rsidR="002F20F1" w:rsidRDefault="002F20F1" w:rsidP="00913100">
            <w:pPr>
              <w:rPr>
                <w:rFonts w:ascii="Arial" w:hAnsi="Arial" w:cs="Arial"/>
                <w:sz w:val="24"/>
                <w:szCs w:val="24"/>
              </w:rPr>
            </w:pPr>
          </w:p>
        </w:tc>
      </w:tr>
    </w:tbl>
    <w:p w:rsidR="00913100" w:rsidRPr="00913100" w:rsidRDefault="00913100" w:rsidP="00913100">
      <w:pPr>
        <w:spacing w:after="0"/>
        <w:jc w:val="center"/>
        <w:rPr>
          <w:rFonts w:ascii="Arial" w:hAnsi="Arial" w:cs="Arial"/>
          <w:sz w:val="24"/>
          <w:szCs w:val="24"/>
        </w:rPr>
      </w:pPr>
    </w:p>
    <w:sectPr w:rsidR="00913100" w:rsidRPr="00913100" w:rsidSect="00913100">
      <w:footerReference w:type="default" r:id="rId16"/>
      <w:pgSz w:w="11906" w:h="16838"/>
      <w:pgMar w:top="680" w:right="567" w:bottom="144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95" w:rsidRDefault="00510B95" w:rsidP="002268C1">
      <w:pPr>
        <w:spacing w:after="0" w:line="240" w:lineRule="auto"/>
      </w:pPr>
      <w:r>
        <w:separator/>
      </w:r>
    </w:p>
  </w:endnote>
  <w:endnote w:type="continuationSeparator" w:id="0">
    <w:p w:rsidR="00510B95" w:rsidRDefault="00510B95" w:rsidP="0022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514059"/>
      <w:docPartObj>
        <w:docPartGallery w:val="Page Numbers (Bottom of Page)"/>
        <w:docPartUnique/>
      </w:docPartObj>
    </w:sdtPr>
    <w:sdtEndPr>
      <w:rPr>
        <w:noProof/>
      </w:rPr>
    </w:sdtEndPr>
    <w:sdtContent>
      <w:p w:rsidR="002268C1" w:rsidRDefault="002268C1">
        <w:pPr>
          <w:pStyle w:val="Footer"/>
          <w:jc w:val="right"/>
        </w:pPr>
        <w:r>
          <w:fldChar w:fldCharType="begin"/>
        </w:r>
        <w:r>
          <w:instrText xml:space="preserve"> PAGE   \* MERGEFORMAT </w:instrText>
        </w:r>
        <w:r>
          <w:fldChar w:fldCharType="separate"/>
        </w:r>
        <w:r w:rsidR="00F91D84">
          <w:rPr>
            <w:noProof/>
          </w:rPr>
          <w:t>2</w:t>
        </w:r>
        <w:r>
          <w:rPr>
            <w:noProof/>
          </w:rPr>
          <w:fldChar w:fldCharType="end"/>
        </w:r>
      </w:p>
    </w:sdtContent>
  </w:sdt>
  <w:p w:rsidR="002268C1" w:rsidRDefault="00226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95" w:rsidRDefault="00510B95" w:rsidP="002268C1">
      <w:pPr>
        <w:spacing w:after="0" w:line="240" w:lineRule="auto"/>
      </w:pPr>
      <w:r>
        <w:separator/>
      </w:r>
    </w:p>
  </w:footnote>
  <w:footnote w:type="continuationSeparator" w:id="0">
    <w:p w:rsidR="00510B95" w:rsidRDefault="00510B95" w:rsidP="00226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44B"/>
    <w:multiLevelType w:val="hybridMultilevel"/>
    <w:tmpl w:val="DCFC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479"/>
    <w:multiLevelType w:val="hybridMultilevel"/>
    <w:tmpl w:val="4EFC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91232"/>
    <w:multiLevelType w:val="hybridMultilevel"/>
    <w:tmpl w:val="5AFE5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C5F70"/>
    <w:multiLevelType w:val="hybridMultilevel"/>
    <w:tmpl w:val="52700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963528"/>
    <w:multiLevelType w:val="hybridMultilevel"/>
    <w:tmpl w:val="00E6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96449"/>
    <w:multiLevelType w:val="hybridMultilevel"/>
    <w:tmpl w:val="007867D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8A2306"/>
    <w:multiLevelType w:val="hybridMultilevel"/>
    <w:tmpl w:val="BDC8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D5DE4"/>
    <w:multiLevelType w:val="hybridMultilevel"/>
    <w:tmpl w:val="93EC4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C177A"/>
    <w:multiLevelType w:val="hybridMultilevel"/>
    <w:tmpl w:val="8B0E0DD2"/>
    <w:lvl w:ilvl="0" w:tplc="A3740B12">
      <w:start w:val="1"/>
      <w:numFmt w:val="bullet"/>
      <w:lvlText w:val="•"/>
      <w:lvlJc w:val="left"/>
      <w:pPr>
        <w:tabs>
          <w:tab w:val="num" w:pos="720"/>
        </w:tabs>
        <w:ind w:left="720" w:hanging="360"/>
      </w:pPr>
      <w:rPr>
        <w:rFonts w:ascii="Arial" w:hAnsi="Arial" w:hint="default"/>
      </w:rPr>
    </w:lvl>
    <w:lvl w:ilvl="1" w:tplc="F6360118" w:tentative="1">
      <w:start w:val="1"/>
      <w:numFmt w:val="bullet"/>
      <w:lvlText w:val="•"/>
      <w:lvlJc w:val="left"/>
      <w:pPr>
        <w:tabs>
          <w:tab w:val="num" w:pos="1440"/>
        </w:tabs>
        <w:ind w:left="1440" w:hanging="360"/>
      </w:pPr>
      <w:rPr>
        <w:rFonts w:ascii="Arial" w:hAnsi="Arial" w:hint="default"/>
      </w:rPr>
    </w:lvl>
    <w:lvl w:ilvl="2" w:tplc="6BF4DEC8" w:tentative="1">
      <w:start w:val="1"/>
      <w:numFmt w:val="bullet"/>
      <w:lvlText w:val="•"/>
      <w:lvlJc w:val="left"/>
      <w:pPr>
        <w:tabs>
          <w:tab w:val="num" w:pos="2160"/>
        </w:tabs>
        <w:ind w:left="2160" w:hanging="360"/>
      </w:pPr>
      <w:rPr>
        <w:rFonts w:ascii="Arial" w:hAnsi="Arial" w:hint="default"/>
      </w:rPr>
    </w:lvl>
    <w:lvl w:ilvl="3" w:tplc="3EF00BAE" w:tentative="1">
      <w:start w:val="1"/>
      <w:numFmt w:val="bullet"/>
      <w:lvlText w:val="•"/>
      <w:lvlJc w:val="left"/>
      <w:pPr>
        <w:tabs>
          <w:tab w:val="num" w:pos="2880"/>
        </w:tabs>
        <w:ind w:left="2880" w:hanging="360"/>
      </w:pPr>
      <w:rPr>
        <w:rFonts w:ascii="Arial" w:hAnsi="Arial" w:hint="default"/>
      </w:rPr>
    </w:lvl>
    <w:lvl w:ilvl="4" w:tplc="94CCFDD6" w:tentative="1">
      <w:start w:val="1"/>
      <w:numFmt w:val="bullet"/>
      <w:lvlText w:val="•"/>
      <w:lvlJc w:val="left"/>
      <w:pPr>
        <w:tabs>
          <w:tab w:val="num" w:pos="3600"/>
        </w:tabs>
        <w:ind w:left="3600" w:hanging="360"/>
      </w:pPr>
      <w:rPr>
        <w:rFonts w:ascii="Arial" w:hAnsi="Arial" w:hint="default"/>
      </w:rPr>
    </w:lvl>
    <w:lvl w:ilvl="5" w:tplc="B24EE2E0" w:tentative="1">
      <w:start w:val="1"/>
      <w:numFmt w:val="bullet"/>
      <w:lvlText w:val="•"/>
      <w:lvlJc w:val="left"/>
      <w:pPr>
        <w:tabs>
          <w:tab w:val="num" w:pos="4320"/>
        </w:tabs>
        <w:ind w:left="4320" w:hanging="360"/>
      </w:pPr>
      <w:rPr>
        <w:rFonts w:ascii="Arial" w:hAnsi="Arial" w:hint="default"/>
      </w:rPr>
    </w:lvl>
    <w:lvl w:ilvl="6" w:tplc="3AD8EB9A" w:tentative="1">
      <w:start w:val="1"/>
      <w:numFmt w:val="bullet"/>
      <w:lvlText w:val="•"/>
      <w:lvlJc w:val="left"/>
      <w:pPr>
        <w:tabs>
          <w:tab w:val="num" w:pos="5040"/>
        </w:tabs>
        <w:ind w:left="5040" w:hanging="360"/>
      </w:pPr>
      <w:rPr>
        <w:rFonts w:ascii="Arial" w:hAnsi="Arial" w:hint="default"/>
      </w:rPr>
    </w:lvl>
    <w:lvl w:ilvl="7" w:tplc="F7AE737E" w:tentative="1">
      <w:start w:val="1"/>
      <w:numFmt w:val="bullet"/>
      <w:lvlText w:val="•"/>
      <w:lvlJc w:val="left"/>
      <w:pPr>
        <w:tabs>
          <w:tab w:val="num" w:pos="5760"/>
        </w:tabs>
        <w:ind w:left="5760" w:hanging="360"/>
      </w:pPr>
      <w:rPr>
        <w:rFonts w:ascii="Arial" w:hAnsi="Arial" w:hint="default"/>
      </w:rPr>
    </w:lvl>
    <w:lvl w:ilvl="8" w:tplc="32D6C5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BB03C4"/>
    <w:multiLevelType w:val="hybridMultilevel"/>
    <w:tmpl w:val="333A9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C1E6F"/>
    <w:multiLevelType w:val="hybridMultilevel"/>
    <w:tmpl w:val="77A2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E5A3E"/>
    <w:multiLevelType w:val="hybridMultilevel"/>
    <w:tmpl w:val="A9D628F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333523"/>
    <w:multiLevelType w:val="hybridMultilevel"/>
    <w:tmpl w:val="E580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144D4"/>
    <w:multiLevelType w:val="hybridMultilevel"/>
    <w:tmpl w:val="A126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12939"/>
    <w:multiLevelType w:val="hybridMultilevel"/>
    <w:tmpl w:val="4A4E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83628"/>
    <w:multiLevelType w:val="hybridMultilevel"/>
    <w:tmpl w:val="F64A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A1C28"/>
    <w:multiLevelType w:val="hybridMultilevel"/>
    <w:tmpl w:val="B684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E2171F"/>
    <w:multiLevelType w:val="hybridMultilevel"/>
    <w:tmpl w:val="6C5C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D49CA"/>
    <w:multiLevelType w:val="hybridMultilevel"/>
    <w:tmpl w:val="025C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D951A5"/>
    <w:multiLevelType w:val="hybridMultilevel"/>
    <w:tmpl w:val="0166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DB706C"/>
    <w:multiLevelType w:val="hybridMultilevel"/>
    <w:tmpl w:val="587C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37431"/>
    <w:multiLevelType w:val="hybridMultilevel"/>
    <w:tmpl w:val="B2A6FA8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7C2800"/>
    <w:multiLevelType w:val="hybridMultilevel"/>
    <w:tmpl w:val="7E8C2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3652FF"/>
    <w:multiLevelType w:val="hybridMultilevel"/>
    <w:tmpl w:val="95568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F73C1"/>
    <w:multiLevelType w:val="hybridMultilevel"/>
    <w:tmpl w:val="FF180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95DBF"/>
    <w:multiLevelType w:val="hybridMultilevel"/>
    <w:tmpl w:val="6ADC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E4022"/>
    <w:multiLevelType w:val="hybridMultilevel"/>
    <w:tmpl w:val="A17CA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642DD4"/>
    <w:multiLevelType w:val="hybridMultilevel"/>
    <w:tmpl w:val="0AD27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2763FA"/>
    <w:multiLevelType w:val="hybridMultilevel"/>
    <w:tmpl w:val="5618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525C88"/>
    <w:multiLevelType w:val="hybridMultilevel"/>
    <w:tmpl w:val="690EC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4878D9"/>
    <w:multiLevelType w:val="hybridMultilevel"/>
    <w:tmpl w:val="6A909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3"/>
  </w:num>
  <w:num w:numId="4">
    <w:abstractNumId w:val="1"/>
  </w:num>
  <w:num w:numId="5">
    <w:abstractNumId w:val="24"/>
  </w:num>
  <w:num w:numId="6">
    <w:abstractNumId w:val="12"/>
  </w:num>
  <w:num w:numId="7">
    <w:abstractNumId w:val="9"/>
  </w:num>
  <w:num w:numId="8">
    <w:abstractNumId w:val="17"/>
  </w:num>
  <w:num w:numId="9">
    <w:abstractNumId w:val="16"/>
  </w:num>
  <w:num w:numId="10">
    <w:abstractNumId w:val="30"/>
  </w:num>
  <w:num w:numId="11">
    <w:abstractNumId w:val="27"/>
  </w:num>
  <w:num w:numId="12">
    <w:abstractNumId w:val="15"/>
  </w:num>
  <w:num w:numId="13">
    <w:abstractNumId w:val="18"/>
  </w:num>
  <w:num w:numId="14">
    <w:abstractNumId w:val="10"/>
  </w:num>
  <w:num w:numId="15">
    <w:abstractNumId w:val="14"/>
  </w:num>
  <w:num w:numId="16">
    <w:abstractNumId w:val="6"/>
  </w:num>
  <w:num w:numId="17">
    <w:abstractNumId w:val="13"/>
  </w:num>
  <w:num w:numId="18">
    <w:abstractNumId w:val="25"/>
  </w:num>
  <w:num w:numId="19">
    <w:abstractNumId w:val="8"/>
  </w:num>
  <w:num w:numId="20">
    <w:abstractNumId w:val="29"/>
  </w:num>
  <w:num w:numId="21">
    <w:abstractNumId w:val="22"/>
  </w:num>
  <w:num w:numId="22">
    <w:abstractNumId w:val="19"/>
  </w:num>
  <w:num w:numId="23">
    <w:abstractNumId w:val="3"/>
  </w:num>
  <w:num w:numId="24">
    <w:abstractNumId w:val="20"/>
  </w:num>
  <w:num w:numId="25">
    <w:abstractNumId w:val="28"/>
  </w:num>
  <w:num w:numId="26">
    <w:abstractNumId w:val="5"/>
  </w:num>
  <w:num w:numId="27">
    <w:abstractNumId w:val="21"/>
  </w:num>
  <w:num w:numId="28">
    <w:abstractNumId w:val="11"/>
  </w:num>
  <w:num w:numId="29">
    <w:abstractNumId w:val="26"/>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100"/>
    <w:rsid w:val="000131B4"/>
    <w:rsid w:val="000225A5"/>
    <w:rsid w:val="0002579B"/>
    <w:rsid w:val="0002603F"/>
    <w:rsid w:val="00034DD5"/>
    <w:rsid w:val="000865C5"/>
    <w:rsid w:val="00091DAA"/>
    <w:rsid w:val="000A7DCC"/>
    <w:rsid w:val="000E4228"/>
    <w:rsid w:val="000F2C5C"/>
    <w:rsid w:val="000F76EA"/>
    <w:rsid w:val="001115DE"/>
    <w:rsid w:val="00120B1F"/>
    <w:rsid w:val="00172444"/>
    <w:rsid w:val="00174497"/>
    <w:rsid w:val="00184FD6"/>
    <w:rsid w:val="00190172"/>
    <w:rsid w:val="00193BE2"/>
    <w:rsid w:val="001A2938"/>
    <w:rsid w:val="001A7260"/>
    <w:rsid w:val="001D1524"/>
    <w:rsid w:val="001E0D59"/>
    <w:rsid w:val="001E5BAB"/>
    <w:rsid w:val="001F4C6F"/>
    <w:rsid w:val="00213FBD"/>
    <w:rsid w:val="002208D3"/>
    <w:rsid w:val="002235C9"/>
    <w:rsid w:val="002268C1"/>
    <w:rsid w:val="00244D11"/>
    <w:rsid w:val="002746A0"/>
    <w:rsid w:val="00287FA3"/>
    <w:rsid w:val="002A36A7"/>
    <w:rsid w:val="002E3DC6"/>
    <w:rsid w:val="002E3E63"/>
    <w:rsid w:val="002F20F1"/>
    <w:rsid w:val="002F695D"/>
    <w:rsid w:val="00310147"/>
    <w:rsid w:val="00314CEB"/>
    <w:rsid w:val="003605E7"/>
    <w:rsid w:val="003632B5"/>
    <w:rsid w:val="00371C69"/>
    <w:rsid w:val="0039091A"/>
    <w:rsid w:val="00397157"/>
    <w:rsid w:val="003A0F23"/>
    <w:rsid w:val="003A4665"/>
    <w:rsid w:val="003E4279"/>
    <w:rsid w:val="003E6FB2"/>
    <w:rsid w:val="003E765E"/>
    <w:rsid w:val="003F6881"/>
    <w:rsid w:val="00417FBC"/>
    <w:rsid w:val="0044481E"/>
    <w:rsid w:val="00457E96"/>
    <w:rsid w:val="0047799A"/>
    <w:rsid w:val="004828F4"/>
    <w:rsid w:val="00495EB1"/>
    <w:rsid w:val="00497FFD"/>
    <w:rsid w:val="004B3FF3"/>
    <w:rsid w:val="004C3E8F"/>
    <w:rsid w:val="004D6BCB"/>
    <w:rsid w:val="00502923"/>
    <w:rsid w:val="00503504"/>
    <w:rsid w:val="00510B95"/>
    <w:rsid w:val="0057474E"/>
    <w:rsid w:val="005C1BAD"/>
    <w:rsid w:val="005C71A2"/>
    <w:rsid w:val="005E5A85"/>
    <w:rsid w:val="005E7438"/>
    <w:rsid w:val="00631E82"/>
    <w:rsid w:val="006362B2"/>
    <w:rsid w:val="006509A9"/>
    <w:rsid w:val="0066763B"/>
    <w:rsid w:val="006B340A"/>
    <w:rsid w:val="006B6B6C"/>
    <w:rsid w:val="006D0418"/>
    <w:rsid w:val="006F471D"/>
    <w:rsid w:val="006F4E14"/>
    <w:rsid w:val="00702B23"/>
    <w:rsid w:val="0071139F"/>
    <w:rsid w:val="00713075"/>
    <w:rsid w:val="00740631"/>
    <w:rsid w:val="007451A8"/>
    <w:rsid w:val="00750C41"/>
    <w:rsid w:val="00752006"/>
    <w:rsid w:val="00755197"/>
    <w:rsid w:val="007672DE"/>
    <w:rsid w:val="00772BDF"/>
    <w:rsid w:val="00797D77"/>
    <w:rsid w:val="007B3208"/>
    <w:rsid w:val="007B3E39"/>
    <w:rsid w:val="007B4123"/>
    <w:rsid w:val="007B5F1E"/>
    <w:rsid w:val="007D018B"/>
    <w:rsid w:val="007D243C"/>
    <w:rsid w:val="007D4349"/>
    <w:rsid w:val="007D5343"/>
    <w:rsid w:val="007D7FD8"/>
    <w:rsid w:val="00811049"/>
    <w:rsid w:val="00833FF3"/>
    <w:rsid w:val="00861527"/>
    <w:rsid w:val="00866629"/>
    <w:rsid w:val="00875A7D"/>
    <w:rsid w:val="00892A82"/>
    <w:rsid w:val="008C4B50"/>
    <w:rsid w:val="008D7E22"/>
    <w:rsid w:val="008E545D"/>
    <w:rsid w:val="008E6D8A"/>
    <w:rsid w:val="00913100"/>
    <w:rsid w:val="00926E39"/>
    <w:rsid w:val="009278A6"/>
    <w:rsid w:val="009335FE"/>
    <w:rsid w:val="00934F9D"/>
    <w:rsid w:val="00955C1F"/>
    <w:rsid w:val="009646F1"/>
    <w:rsid w:val="00983014"/>
    <w:rsid w:val="00985E82"/>
    <w:rsid w:val="009A252D"/>
    <w:rsid w:val="009D513E"/>
    <w:rsid w:val="009E7608"/>
    <w:rsid w:val="00A0000F"/>
    <w:rsid w:val="00A1089D"/>
    <w:rsid w:val="00A1451C"/>
    <w:rsid w:val="00A5208D"/>
    <w:rsid w:val="00A62F47"/>
    <w:rsid w:val="00A90AD6"/>
    <w:rsid w:val="00AA5795"/>
    <w:rsid w:val="00AB5C01"/>
    <w:rsid w:val="00B43A9B"/>
    <w:rsid w:val="00BB0ED8"/>
    <w:rsid w:val="00BD55B9"/>
    <w:rsid w:val="00BD6F01"/>
    <w:rsid w:val="00BE2F4D"/>
    <w:rsid w:val="00C05068"/>
    <w:rsid w:val="00C0795C"/>
    <w:rsid w:val="00C10AFB"/>
    <w:rsid w:val="00C26DAF"/>
    <w:rsid w:val="00C36F74"/>
    <w:rsid w:val="00C50FD8"/>
    <w:rsid w:val="00CB5C68"/>
    <w:rsid w:val="00CC2F0A"/>
    <w:rsid w:val="00CC2FE3"/>
    <w:rsid w:val="00CD2799"/>
    <w:rsid w:val="00D03113"/>
    <w:rsid w:val="00D14D21"/>
    <w:rsid w:val="00D35CA2"/>
    <w:rsid w:val="00D50CD3"/>
    <w:rsid w:val="00D915F5"/>
    <w:rsid w:val="00DA4FA3"/>
    <w:rsid w:val="00DC0E8D"/>
    <w:rsid w:val="00DC252A"/>
    <w:rsid w:val="00DF4D8F"/>
    <w:rsid w:val="00E13EC0"/>
    <w:rsid w:val="00E22B86"/>
    <w:rsid w:val="00E62E2B"/>
    <w:rsid w:val="00E67598"/>
    <w:rsid w:val="00E97256"/>
    <w:rsid w:val="00EA3A0E"/>
    <w:rsid w:val="00EC2260"/>
    <w:rsid w:val="00EF3F30"/>
    <w:rsid w:val="00F0094A"/>
    <w:rsid w:val="00F11211"/>
    <w:rsid w:val="00F25AC6"/>
    <w:rsid w:val="00F778CA"/>
    <w:rsid w:val="00F907F6"/>
    <w:rsid w:val="00F91D84"/>
    <w:rsid w:val="00F91ED3"/>
    <w:rsid w:val="00F97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7FA78-86AD-482D-8D1F-DAC61912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31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10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1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4228"/>
    <w:rPr>
      <w:color w:val="0563C1" w:themeColor="hyperlink"/>
      <w:u w:val="single"/>
    </w:rPr>
  </w:style>
  <w:style w:type="paragraph" w:styleId="Header">
    <w:name w:val="header"/>
    <w:basedOn w:val="Normal"/>
    <w:link w:val="HeaderChar"/>
    <w:uiPriority w:val="99"/>
    <w:unhideWhenUsed/>
    <w:rsid w:val="00226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8C1"/>
  </w:style>
  <w:style w:type="paragraph" w:styleId="Footer">
    <w:name w:val="footer"/>
    <w:basedOn w:val="Normal"/>
    <w:link w:val="FooterChar"/>
    <w:uiPriority w:val="99"/>
    <w:unhideWhenUsed/>
    <w:rsid w:val="002268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8C1"/>
  </w:style>
  <w:style w:type="paragraph" w:styleId="ListParagraph">
    <w:name w:val="List Paragraph"/>
    <w:basedOn w:val="Normal"/>
    <w:uiPriority w:val="34"/>
    <w:qFormat/>
    <w:rsid w:val="002268C1"/>
    <w:pPr>
      <w:ind w:left="720"/>
      <w:contextualSpacing/>
    </w:pPr>
  </w:style>
  <w:style w:type="paragraph" w:customStyle="1" w:styleId="p1">
    <w:name w:val="p1"/>
    <w:basedOn w:val="Normal"/>
    <w:rsid w:val="00091DAA"/>
    <w:pPr>
      <w:spacing w:after="0" w:line="240" w:lineRule="auto"/>
    </w:pPr>
    <w:rPr>
      <w:rFonts w:ascii=".SF UI Text" w:hAnsi=".SF UI Text" w:cs="Times New Roman"/>
      <w:color w:val="454545"/>
      <w:sz w:val="26"/>
      <w:szCs w:val="26"/>
      <w:lang w:eastAsia="en-GB"/>
    </w:rPr>
  </w:style>
  <w:style w:type="paragraph" w:customStyle="1" w:styleId="p2">
    <w:name w:val="p2"/>
    <w:basedOn w:val="Normal"/>
    <w:rsid w:val="00091DAA"/>
    <w:pPr>
      <w:spacing w:after="0" w:line="240" w:lineRule="auto"/>
    </w:pPr>
    <w:rPr>
      <w:rFonts w:ascii=".SF UI Text" w:hAnsi=".SF UI Text" w:cs="Times New Roman"/>
      <w:color w:val="454545"/>
      <w:sz w:val="26"/>
      <w:szCs w:val="26"/>
      <w:lang w:eastAsia="en-GB"/>
    </w:rPr>
  </w:style>
  <w:style w:type="character" w:customStyle="1" w:styleId="s1">
    <w:name w:val="s1"/>
    <w:basedOn w:val="DefaultParagraphFont"/>
    <w:rsid w:val="00091DAA"/>
    <w:rPr>
      <w:rFonts w:ascii=".SFUIText" w:hAnsi=".SFUIText" w:hint="default"/>
      <w:b w:val="0"/>
      <w:bCs w:val="0"/>
      <w:i w:val="0"/>
      <w:iCs w:val="0"/>
      <w:sz w:val="34"/>
      <w:szCs w:val="34"/>
    </w:rPr>
  </w:style>
  <w:style w:type="character" w:customStyle="1" w:styleId="apple-converted-space">
    <w:name w:val="apple-converted-space"/>
    <w:basedOn w:val="DefaultParagraphFont"/>
    <w:rsid w:val="00091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2855">
      <w:bodyDiv w:val="1"/>
      <w:marLeft w:val="0"/>
      <w:marRight w:val="0"/>
      <w:marTop w:val="0"/>
      <w:marBottom w:val="0"/>
      <w:divBdr>
        <w:top w:val="none" w:sz="0" w:space="0" w:color="auto"/>
        <w:left w:val="none" w:sz="0" w:space="0" w:color="auto"/>
        <w:bottom w:val="none" w:sz="0" w:space="0" w:color="auto"/>
        <w:right w:val="none" w:sz="0" w:space="0" w:color="auto"/>
      </w:divBdr>
    </w:div>
    <w:div w:id="118573350">
      <w:bodyDiv w:val="1"/>
      <w:marLeft w:val="0"/>
      <w:marRight w:val="0"/>
      <w:marTop w:val="0"/>
      <w:marBottom w:val="0"/>
      <w:divBdr>
        <w:top w:val="none" w:sz="0" w:space="0" w:color="auto"/>
        <w:left w:val="none" w:sz="0" w:space="0" w:color="auto"/>
        <w:bottom w:val="none" w:sz="0" w:space="0" w:color="auto"/>
        <w:right w:val="none" w:sz="0" w:space="0" w:color="auto"/>
      </w:divBdr>
    </w:div>
    <w:div w:id="228002951">
      <w:bodyDiv w:val="1"/>
      <w:marLeft w:val="0"/>
      <w:marRight w:val="0"/>
      <w:marTop w:val="0"/>
      <w:marBottom w:val="0"/>
      <w:divBdr>
        <w:top w:val="none" w:sz="0" w:space="0" w:color="auto"/>
        <w:left w:val="none" w:sz="0" w:space="0" w:color="auto"/>
        <w:bottom w:val="none" w:sz="0" w:space="0" w:color="auto"/>
        <w:right w:val="none" w:sz="0" w:space="0" w:color="auto"/>
      </w:divBdr>
    </w:div>
    <w:div w:id="240917154">
      <w:bodyDiv w:val="1"/>
      <w:marLeft w:val="0"/>
      <w:marRight w:val="0"/>
      <w:marTop w:val="0"/>
      <w:marBottom w:val="0"/>
      <w:divBdr>
        <w:top w:val="none" w:sz="0" w:space="0" w:color="auto"/>
        <w:left w:val="none" w:sz="0" w:space="0" w:color="auto"/>
        <w:bottom w:val="none" w:sz="0" w:space="0" w:color="auto"/>
        <w:right w:val="none" w:sz="0" w:space="0" w:color="auto"/>
      </w:divBdr>
    </w:div>
    <w:div w:id="746540541">
      <w:bodyDiv w:val="1"/>
      <w:marLeft w:val="0"/>
      <w:marRight w:val="0"/>
      <w:marTop w:val="0"/>
      <w:marBottom w:val="0"/>
      <w:divBdr>
        <w:top w:val="none" w:sz="0" w:space="0" w:color="auto"/>
        <w:left w:val="none" w:sz="0" w:space="0" w:color="auto"/>
        <w:bottom w:val="none" w:sz="0" w:space="0" w:color="auto"/>
        <w:right w:val="none" w:sz="0" w:space="0" w:color="auto"/>
      </w:divBdr>
    </w:div>
    <w:div w:id="766772655">
      <w:bodyDiv w:val="1"/>
      <w:marLeft w:val="0"/>
      <w:marRight w:val="0"/>
      <w:marTop w:val="0"/>
      <w:marBottom w:val="0"/>
      <w:divBdr>
        <w:top w:val="none" w:sz="0" w:space="0" w:color="auto"/>
        <w:left w:val="none" w:sz="0" w:space="0" w:color="auto"/>
        <w:bottom w:val="none" w:sz="0" w:space="0" w:color="auto"/>
        <w:right w:val="none" w:sz="0" w:space="0" w:color="auto"/>
      </w:divBdr>
    </w:div>
    <w:div w:id="932709860">
      <w:bodyDiv w:val="1"/>
      <w:marLeft w:val="0"/>
      <w:marRight w:val="0"/>
      <w:marTop w:val="0"/>
      <w:marBottom w:val="0"/>
      <w:divBdr>
        <w:top w:val="none" w:sz="0" w:space="0" w:color="auto"/>
        <w:left w:val="none" w:sz="0" w:space="0" w:color="auto"/>
        <w:bottom w:val="none" w:sz="0" w:space="0" w:color="auto"/>
        <w:right w:val="none" w:sz="0" w:space="0" w:color="auto"/>
      </w:divBdr>
    </w:div>
    <w:div w:id="1041712982">
      <w:bodyDiv w:val="1"/>
      <w:marLeft w:val="0"/>
      <w:marRight w:val="0"/>
      <w:marTop w:val="0"/>
      <w:marBottom w:val="0"/>
      <w:divBdr>
        <w:top w:val="none" w:sz="0" w:space="0" w:color="auto"/>
        <w:left w:val="none" w:sz="0" w:space="0" w:color="auto"/>
        <w:bottom w:val="none" w:sz="0" w:space="0" w:color="auto"/>
        <w:right w:val="none" w:sz="0" w:space="0" w:color="auto"/>
      </w:divBdr>
    </w:div>
    <w:div w:id="1184636328">
      <w:bodyDiv w:val="1"/>
      <w:marLeft w:val="0"/>
      <w:marRight w:val="0"/>
      <w:marTop w:val="0"/>
      <w:marBottom w:val="0"/>
      <w:divBdr>
        <w:top w:val="none" w:sz="0" w:space="0" w:color="auto"/>
        <w:left w:val="none" w:sz="0" w:space="0" w:color="auto"/>
        <w:bottom w:val="none" w:sz="0" w:space="0" w:color="auto"/>
        <w:right w:val="none" w:sz="0" w:space="0" w:color="auto"/>
      </w:divBdr>
    </w:div>
    <w:div w:id="1397120661">
      <w:bodyDiv w:val="1"/>
      <w:marLeft w:val="0"/>
      <w:marRight w:val="0"/>
      <w:marTop w:val="0"/>
      <w:marBottom w:val="0"/>
      <w:divBdr>
        <w:top w:val="none" w:sz="0" w:space="0" w:color="auto"/>
        <w:left w:val="none" w:sz="0" w:space="0" w:color="auto"/>
        <w:bottom w:val="none" w:sz="0" w:space="0" w:color="auto"/>
        <w:right w:val="none" w:sz="0" w:space="0" w:color="auto"/>
      </w:divBdr>
    </w:div>
    <w:div w:id="1409033660">
      <w:bodyDiv w:val="1"/>
      <w:marLeft w:val="0"/>
      <w:marRight w:val="0"/>
      <w:marTop w:val="0"/>
      <w:marBottom w:val="0"/>
      <w:divBdr>
        <w:top w:val="none" w:sz="0" w:space="0" w:color="auto"/>
        <w:left w:val="none" w:sz="0" w:space="0" w:color="auto"/>
        <w:bottom w:val="none" w:sz="0" w:space="0" w:color="auto"/>
        <w:right w:val="none" w:sz="0" w:space="0" w:color="auto"/>
      </w:divBdr>
    </w:div>
    <w:div w:id="1420715130">
      <w:bodyDiv w:val="1"/>
      <w:marLeft w:val="0"/>
      <w:marRight w:val="0"/>
      <w:marTop w:val="0"/>
      <w:marBottom w:val="0"/>
      <w:divBdr>
        <w:top w:val="none" w:sz="0" w:space="0" w:color="auto"/>
        <w:left w:val="none" w:sz="0" w:space="0" w:color="auto"/>
        <w:bottom w:val="none" w:sz="0" w:space="0" w:color="auto"/>
        <w:right w:val="none" w:sz="0" w:space="0" w:color="auto"/>
      </w:divBdr>
    </w:div>
    <w:div w:id="16707888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33">
          <w:marLeft w:val="446"/>
          <w:marRight w:val="0"/>
          <w:marTop w:val="0"/>
          <w:marBottom w:val="0"/>
          <w:divBdr>
            <w:top w:val="none" w:sz="0" w:space="0" w:color="auto"/>
            <w:left w:val="none" w:sz="0" w:space="0" w:color="auto"/>
            <w:bottom w:val="none" w:sz="0" w:space="0" w:color="auto"/>
            <w:right w:val="none" w:sz="0" w:space="0" w:color="auto"/>
          </w:divBdr>
        </w:div>
        <w:div w:id="373116323">
          <w:marLeft w:val="446"/>
          <w:marRight w:val="0"/>
          <w:marTop w:val="0"/>
          <w:marBottom w:val="0"/>
          <w:divBdr>
            <w:top w:val="none" w:sz="0" w:space="0" w:color="auto"/>
            <w:left w:val="none" w:sz="0" w:space="0" w:color="auto"/>
            <w:bottom w:val="none" w:sz="0" w:space="0" w:color="auto"/>
            <w:right w:val="none" w:sz="0" w:space="0" w:color="auto"/>
          </w:divBdr>
        </w:div>
        <w:div w:id="2122651318">
          <w:marLeft w:val="446"/>
          <w:marRight w:val="0"/>
          <w:marTop w:val="0"/>
          <w:marBottom w:val="0"/>
          <w:divBdr>
            <w:top w:val="none" w:sz="0" w:space="0" w:color="auto"/>
            <w:left w:val="none" w:sz="0" w:space="0" w:color="auto"/>
            <w:bottom w:val="none" w:sz="0" w:space="0" w:color="auto"/>
            <w:right w:val="none" w:sz="0" w:space="0" w:color="auto"/>
          </w:divBdr>
        </w:div>
        <w:div w:id="1980648467">
          <w:marLeft w:val="446"/>
          <w:marRight w:val="0"/>
          <w:marTop w:val="0"/>
          <w:marBottom w:val="0"/>
          <w:divBdr>
            <w:top w:val="none" w:sz="0" w:space="0" w:color="auto"/>
            <w:left w:val="none" w:sz="0" w:space="0" w:color="auto"/>
            <w:bottom w:val="none" w:sz="0" w:space="0" w:color="auto"/>
            <w:right w:val="none" w:sz="0" w:space="0" w:color="auto"/>
          </w:divBdr>
        </w:div>
        <w:div w:id="682636158">
          <w:marLeft w:val="446"/>
          <w:marRight w:val="0"/>
          <w:marTop w:val="0"/>
          <w:marBottom w:val="0"/>
          <w:divBdr>
            <w:top w:val="none" w:sz="0" w:space="0" w:color="auto"/>
            <w:left w:val="none" w:sz="0" w:space="0" w:color="auto"/>
            <w:bottom w:val="none" w:sz="0" w:space="0" w:color="auto"/>
            <w:right w:val="none" w:sz="0" w:space="0" w:color="auto"/>
          </w:divBdr>
        </w:div>
        <w:div w:id="861481235">
          <w:marLeft w:val="446"/>
          <w:marRight w:val="0"/>
          <w:marTop w:val="0"/>
          <w:marBottom w:val="0"/>
          <w:divBdr>
            <w:top w:val="none" w:sz="0" w:space="0" w:color="auto"/>
            <w:left w:val="none" w:sz="0" w:space="0" w:color="auto"/>
            <w:bottom w:val="none" w:sz="0" w:space="0" w:color="auto"/>
            <w:right w:val="none" w:sz="0" w:space="0" w:color="auto"/>
          </w:divBdr>
        </w:div>
      </w:divsChild>
    </w:div>
    <w:div w:id="1673796393">
      <w:bodyDiv w:val="1"/>
      <w:marLeft w:val="0"/>
      <w:marRight w:val="0"/>
      <w:marTop w:val="0"/>
      <w:marBottom w:val="0"/>
      <w:divBdr>
        <w:top w:val="none" w:sz="0" w:space="0" w:color="auto"/>
        <w:left w:val="none" w:sz="0" w:space="0" w:color="auto"/>
        <w:bottom w:val="none" w:sz="0" w:space="0" w:color="auto"/>
        <w:right w:val="none" w:sz="0" w:space="0" w:color="auto"/>
      </w:divBdr>
    </w:div>
    <w:div w:id="1817531642">
      <w:bodyDiv w:val="1"/>
      <w:marLeft w:val="0"/>
      <w:marRight w:val="0"/>
      <w:marTop w:val="0"/>
      <w:marBottom w:val="0"/>
      <w:divBdr>
        <w:top w:val="none" w:sz="0" w:space="0" w:color="auto"/>
        <w:left w:val="none" w:sz="0" w:space="0" w:color="auto"/>
        <w:bottom w:val="none" w:sz="0" w:space="0" w:color="auto"/>
        <w:right w:val="none" w:sz="0" w:space="0" w:color="auto"/>
      </w:divBdr>
    </w:div>
    <w:div w:id="19881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oleObject" Target="embeddings/Microsoft_PowerPoint_97-2003_Presentation2.ppt"/><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1.ppt"/><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56D2-BF9A-45CB-9602-4E15B938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Lindsay</dc:creator>
  <cp:keywords/>
  <dc:description/>
  <cp:lastModifiedBy>Becky Roberts</cp:lastModifiedBy>
  <cp:revision>1</cp:revision>
  <dcterms:created xsi:type="dcterms:W3CDTF">2017-12-20T15:51:00Z</dcterms:created>
  <dcterms:modified xsi:type="dcterms:W3CDTF">2017-12-20T15:51:00Z</dcterms:modified>
</cp:coreProperties>
</file>